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D.2.6 Volatile Organic Compounds (VOC) [326 IAC 8-1-2]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 with the VOC emission limit in Condition D.2.1 shall be determined with the following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equation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>
        <w:rPr>
          <w:rFonts w:ascii="Arial" w:hAnsi="Arial" w:cs="Arial"/>
          <w:sz w:val="13"/>
          <w:szCs w:val="13"/>
        </w:rPr>
        <w:t>n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n</w:t>
      </w:r>
      <w:proofErr w:type="spellEnd"/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VOC emissions (lb VOC/gal applied solids) </w:t>
      </w:r>
      <w:proofErr w:type="gramStart"/>
      <w:r>
        <w:rPr>
          <w:rFonts w:ascii="Arial" w:hAnsi="Arial" w:cs="Arial"/>
          <w:sz w:val="20"/>
          <w:szCs w:val="20"/>
        </w:rPr>
        <w:t>=</w:t>
      </w:r>
      <w:r>
        <w:rPr>
          <w:rFonts w:ascii="ArialMT" w:hAnsi="ArialMT" w:cs="ArialMT"/>
          <w:sz w:val="20"/>
          <w:szCs w:val="20"/>
        </w:rPr>
        <w:t>[</w:t>
      </w:r>
      <w:proofErr w:type="gramEnd"/>
      <w:r>
        <w:rPr>
          <w:rFonts w:ascii="ArialMT" w:hAnsi="ArialMT" w:cs="ArialMT"/>
          <w:sz w:val="20"/>
          <w:szCs w:val="20"/>
        </w:rPr>
        <w:t xml:space="preserve"> Σ (</w:t>
      </w:r>
      <w:proofErr w:type="spellStart"/>
      <w:r>
        <w:rPr>
          <w:rFonts w:ascii="ArialMT" w:hAnsi="ArialMT" w:cs="ArialMT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)(</w:t>
      </w: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MT" w:hAnsi="ArialMT" w:cs="ArialMT"/>
          <w:sz w:val="20"/>
          <w:szCs w:val="20"/>
        </w:rPr>
        <w:t>) / Σ (S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20"/>
          <w:szCs w:val="20"/>
        </w:rPr>
        <w:t>x TE)] x [1 - (CE x DE)]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= 1 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= 1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VOC content of the coating (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in pounds of VOC per gallon of coating, as applied;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usage rate of the coating (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in gallons per day;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20"/>
          <w:szCs w:val="20"/>
        </w:rPr>
        <w:t>is the usage rate of coating (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solids in gallons per day;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is the transfer efficiency of the applicator;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is the minimum capture efficiency of the incinerator; and</w:t>
      </w:r>
    </w:p>
    <w:p w:rsidR="003F7393" w:rsidRDefault="0025107C" w:rsidP="002510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is the minimum destruction efficiency of the incinerator required in Condition </w:t>
      </w:r>
      <w:proofErr w:type="gramStart"/>
      <w:r>
        <w:rPr>
          <w:rFonts w:ascii="Arial" w:hAnsi="Arial" w:cs="Arial"/>
          <w:sz w:val="20"/>
          <w:szCs w:val="20"/>
        </w:rPr>
        <w:t>D.4.1(</w:t>
      </w:r>
      <w:proofErr w:type="gramEnd"/>
      <w:r>
        <w:rPr>
          <w:rFonts w:ascii="Arial" w:hAnsi="Arial" w:cs="Arial"/>
          <w:sz w:val="20"/>
          <w:szCs w:val="20"/>
        </w:rPr>
        <w:t>b)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D.2.7 Volatile Organic Compounds (VOC) [326 IAC 8-1-2]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Pursuant to 326 IAC 8-1-2(a),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operate the incinerator at all times the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PBL Oven is in operation to ensure compliance with Condition D.2.1.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The incinerator on the PBL Oven shall be operated such that it achieves the minimum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destruction</w:t>
      </w:r>
      <w:proofErr w:type="gramEnd"/>
      <w:r>
        <w:rPr>
          <w:rFonts w:ascii="Arial" w:hAnsi="Arial" w:cs="Arial"/>
          <w:sz w:val="20"/>
          <w:szCs w:val="20"/>
        </w:rPr>
        <w:t xml:space="preserve"> efficiency specified in Condition D.2.1.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D.2.8 Testing Requirements [326 IAC 2-7-6(1), (6)] [326 IAC 2-1.1-11]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order to demonstrate compliance with Condition D.2.1,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perform VOC capture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destruction efficiency testing of the thermal incinerator utilizing methods as approved by the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Commissioner at least once every two and one half (2.5) years from the date of the most recent valid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compliance</w:t>
      </w:r>
      <w:proofErr w:type="gramEnd"/>
      <w:r>
        <w:rPr>
          <w:rFonts w:ascii="Arial" w:hAnsi="Arial" w:cs="Arial"/>
          <w:sz w:val="20"/>
          <w:szCs w:val="20"/>
        </w:rPr>
        <w:t xml:space="preserve"> demonstration. Testing shall be conducted in accordance with the provisions of 326 IAC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3-6 (Source Sampling Procedures) for control efficiency testing.</w:t>
      </w:r>
      <w:proofErr w:type="gramEnd"/>
      <w:r>
        <w:rPr>
          <w:rFonts w:ascii="Arial" w:hAnsi="Arial" w:cs="Arial"/>
          <w:sz w:val="20"/>
          <w:szCs w:val="20"/>
        </w:rPr>
        <w:t xml:space="preserve"> Section C – Performance Testing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contains</w:t>
      </w:r>
      <w:proofErr w:type="gram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obligation with regard to the performance testing required by this condition.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D.2.9 Operator Training Program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implement an operator training program.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All operators that perform surface coating operations using spray equipment or booth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maintenance</w:t>
      </w:r>
      <w:proofErr w:type="gramEnd"/>
      <w:r>
        <w:rPr>
          <w:rFonts w:ascii="Arial" w:hAnsi="Arial" w:cs="Arial"/>
          <w:sz w:val="20"/>
          <w:szCs w:val="20"/>
        </w:rPr>
        <w:t xml:space="preserve"> shall be trained in the proper set-up and operation of the water wash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control</w:t>
      </w:r>
      <w:proofErr w:type="gramEnd"/>
      <w:r>
        <w:rPr>
          <w:rFonts w:ascii="Arial" w:hAnsi="Arial" w:cs="Arial"/>
          <w:sz w:val="20"/>
          <w:szCs w:val="20"/>
        </w:rPr>
        <w:t xml:space="preserve"> system on the Plastic Bumper Coating Line. All existing operators shall be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trained</w:t>
      </w:r>
      <w:proofErr w:type="gramEnd"/>
      <w:r>
        <w:rPr>
          <w:rFonts w:ascii="Arial" w:hAnsi="Arial" w:cs="Arial"/>
          <w:sz w:val="20"/>
          <w:szCs w:val="20"/>
        </w:rPr>
        <w:t xml:space="preserve"> upon permit issuance. All new operators shall be trained upon hiring or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transfer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Training shall include proper flow of water through the water pan of the water wash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system</w:t>
      </w:r>
      <w:proofErr w:type="gramEnd"/>
      <w:r>
        <w:rPr>
          <w:rFonts w:ascii="Arial" w:hAnsi="Arial" w:cs="Arial"/>
          <w:sz w:val="20"/>
          <w:szCs w:val="20"/>
        </w:rPr>
        <w:t>, and other factors that affect water pan capture efficiency (e.g., debris in the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water</w:t>
      </w:r>
      <w:proofErr w:type="gramEnd"/>
      <w:r>
        <w:rPr>
          <w:rFonts w:ascii="Arial" w:hAnsi="Arial" w:cs="Arial"/>
          <w:sz w:val="20"/>
          <w:szCs w:val="20"/>
        </w:rPr>
        <w:t xml:space="preserve"> pans), and troubleshooting practices. The training program shall be written and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retained</w:t>
      </w:r>
      <w:proofErr w:type="gramEnd"/>
      <w:r>
        <w:rPr>
          <w:rFonts w:ascii="Arial" w:hAnsi="Arial" w:cs="Arial"/>
          <w:sz w:val="20"/>
          <w:szCs w:val="20"/>
        </w:rPr>
        <w:t xml:space="preserve"> on site. The training program shall include a description of the methods to be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used</w:t>
      </w:r>
      <w:proofErr w:type="gramEnd"/>
      <w:r>
        <w:rPr>
          <w:rFonts w:ascii="Arial" w:hAnsi="Arial" w:cs="Arial"/>
          <w:sz w:val="20"/>
          <w:szCs w:val="20"/>
        </w:rPr>
        <w:t xml:space="preserve"> at the completion of initial and refresher training to demonstrate and document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successful</w:t>
      </w:r>
      <w:proofErr w:type="gramEnd"/>
      <w:r>
        <w:rPr>
          <w:rFonts w:ascii="Arial" w:hAnsi="Arial" w:cs="Arial"/>
          <w:sz w:val="20"/>
          <w:szCs w:val="20"/>
        </w:rPr>
        <w:t xml:space="preserve"> completion. Copies of the training program, the list of trained operators</w:t>
      </w:r>
    </w:p>
    <w:p w:rsidR="000C13F3" w:rsidRDefault="000C13F3" w:rsidP="000C13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training records shall be maintained on site or available within 1 hour for</w:t>
      </w:r>
    </w:p>
    <w:p w:rsidR="000C13F3" w:rsidRDefault="000C13F3" w:rsidP="000C13F3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inspection</w:t>
      </w:r>
      <w:proofErr w:type="gramEnd"/>
      <w:r>
        <w:rPr>
          <w:rFonts w:ascii="Arial" w:hAnsi="Arial" w:cs="Arial"/>
          <w:sz w:val="20"/>
          <w:szCs w:val="20"/>
        </w:rPr>
        <w:t xml:space="preserve"> by IDEM.</w:t>
      </w:r>
    </w:p>
    <w:p w:rsidR="000C13F3" w:rsidRDefault="000C13F3" w:rsidP="000C13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All operators shall be given refresher training annually.</w:t>
      </w:r>
    </w:p>
    <w:p w:rsidR="0025107C" w:rsidRDefault="0025107C" w:rsidP="0025107C">
      <w:pPr>
        <w:rPr>
          <w:rFonts w:ascii="Arial" w:hAnsi="Arial" w:cs="Arial"/>
          <w:sz w:val="20"/>
          <w:szCs w:val="20"/>
        </w:rPr>
      </w:pP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D.1.4 Prevention of Significant Deterioration (PSD) [326 IAC 2-2]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Compliance with the VOC emissions limit in Condition D.1.3 shall be determined by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using</w:t>
      </w:r>
      <w:proofErr w:type="gramEnd"/>
      <w:r>
        <w:rPr>
          <w:rFonts w:ascii="Arial" w:hAnsi="Arial" w:cs="Arial"/>
          <w:sz w:val="20"/>
          <w:szCs w:val="20"/>
        </w:rPr>
        <w:t xml:space="preserve"> the following equation, which calculates tons of VOC emissions per month, and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adding</w:t>
      </w:r>
      <w:proofErr w:type="gramEnd"/>
      <w:r>
        <w:rPr>
          <w:rFonts w:ascii="Arial" w:hAnsi="Arial" w:cs="Arial"/>
          <w:sz w:val="20"/>
          <w:szCs w:val="20"/>
        </w:rPr>
        <w:t xml:space="preserve"> the result to the calculated VOC emissions from the previous eleven months: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VOC Emissions (ton/month) = ED Coating, Unit 001 VOC + Sealing and PVC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Underbody Coating, Unit 002 VOC + Topcoat,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Unit 003 VOC + Intermediate </w:t>
      </w:r>
      <w:proofErr w:type="spellStart"/>
      <w:r>
        <w:rPr>
          <w:rFonts w:ascii="Arial" w:hAnsi="Arial" w:cs="Arial"/>
          <w:sz w:val="20"/>
          <w:szCs w:val="20"/>
        </w:rPr>
        <w:t>Surfacer</w:t>
      </w:r>
      <w:proofErr w:type="spellEnd"/>
      <w:r>
        <w:rPr>
          <w:rFonts w:ascii="Arial" w:hAnsi="Arial" w:cs="Arial"/>
          <w:sz w:val="20"/>
          <w:szCs w:val="20"/>
        </w:rPr>
        <w:t>, Unit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004 VOC + Plastic Bumper (PBL), Unit 005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 + Anticorrosion Coating, Unit 006 VOC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 </w:t>
      </w:r>
      <w:proofErr w:type="spellStart"/>
      <w:r>
        <w:rPr>
          <w:rFonts w:ascii="Arial" w:hAnsi="Arial" w:cs="Arial"/>
          <w:sz w:val="20"/>
          <w:szCs w:val="20"/>
        </w:rPr>
        <w:t>Repait</w:t>
      </w:r>
      <w:proofErr w:type="spellEnd"/>
      <w:r>
        <w:rPr>
          <w:rFonts w:ascii="Arial" w:hAnsi="Arial" w:cs="Arial"/>
          <w:sz w:val="20"/>
          <w:szCs w:val="20"/>
        </w:rPr>
        <w:t xml:space="preserve">, Unit 007 </w:t>
      </w:r>
      <w:proofErr w:type="spellStart"/>
      <w:r>
        <w:rPr>
          <w:rFonts w:ascii="Arial" w:hAnsi="Arial" w:cs="Arial"/>
          <w:sz w:val="20"/>
          <w:szCs w:val="20"/>
        </w:rPr>
        <w:t>VOC+Trim</w:t>
      </w:r>
      <w:proofErr w:type="spellEnd"/>
      <w:r>
        <w:rPr>
          <w:rFonts w:ascii="Arial" w:hAnsi="Arial" w:cs="Arial"/>
          <w:sz w:val="20"/>
          <w:szCs w:val="20"/>
        </w:rPr>
        <w:t xml:space="preserve"> Line, Unit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010 VOC + Storage Tanks, Unit 011 VOC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+Purge Solvent usage and capture, Unit 012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 + Natural Gas Combustion VOC +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Insignificant VOC Sources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</w:t>
      </w:r>
      <w:proofErr w:type="gramEnd"/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VOC emissions from each coating booth, </w:t>
      </w:r>
      <w:proofErr w:type="spellStart"/>
      <w:r>
        <w:rPr>
          <w:rFonts w:ascii="Arial" w:hAnsi="Arial" w:cs="Arial"/>
          <w:sz w:val="20"/>
          <w:szCs w:val="20"/>
        </w:rPr>
        <w:t>Vb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MT" w:hAnsi="ArialMT" w:cs="ArialMT"/>
          <w:sz w:val="20"/>
          <w:szCs w:val="20"/>
        </w:rPr>
        <w:t>Σ (</w:t>
      </w:r>
      <w:proofErr w:type="spellStart"/>
      <w:r>
        <w:rPr>
          <w:rFonts w:ascii="ArialMT" w:hAnsi="ArialMT" w:cs="ArialMT"/>
          <w:sz w:val="20"/>
          <w:szCs w:val="20"/>
        </w:rPr>
        <w:t>Ci</w:t>
      </w:r>
      <w:proofErr w:type="spellEnd"/>
      <w:r>
        <w:rPr>
          <w:rFonts w:ascii="ArialMT" w:hAnsi="ArialMT" w:cs="ArialMT"/>
          <w:sz w:val="20"/>
          <w:szCs w:val="20"/>
        </w:rPr>
        <w:t xml:space="preserve"> x </w:t>
      </w:r>
      <w:r>
        <w:rPr>
          <w:rFonts w:ascii="Arial" w:hAnsi="Arial" w:cs="Arial"/>
          <w:sz w:val="20"/>
          <w:szCs w:val="20"/>
        </w:rPr>
        <w:t xml:space="preserve">Di x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Wi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x (1-CE) x 1 ton/2000 lbs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>=1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Vb</w:t>
      </w:r>
      <w:proofErr w:type="spellEnd"/>
      <w:r>
        <w:rPr>
          <w:rFonts w:ascii="Arial" w:hAnsi="Arial" w:cs="Arial"/>
          <w:sz w:val="20"/>
          <w:szCs w:val="20"/>
        </w:rPr>
        <w:t xml:space="preserve"> = VOC emissions from each coating booth, ton/month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Ci</w:t>
      </w:r>
      <w:proofErr w:type="spellEnd"/>
      <w:r>
        <w:rPr>
          <w:rFonts w:ascii="Arial" w:hAnsi="Arial" w:cs="Arial"/>
          <w:sz w:val="20"/>
          <w:szCs w:val="20"/>
        </w:rPr>
        <w:t xml:space="preserve"> = usage of coating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in gallons per month;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= density of coating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in pounds per gallon;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Wi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weight percent organics from coatings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= overall VOC control efficiency for each booth, when applicable.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Gas Combustion VOC Emissions, tons/month = natural gas usage (MMCF/month) x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1020 </w:t>
      </w:r>
      <w:proofErr w:type="spellStart"/>
      <w:r>
        <w:rPr>
          <w:rFonts w:ascii="Arial" w:hAnsi="Arial" w:cs="Arial"/>
          <w:sz w:val="20"/>
          <w:szCs w:val="20"/>
        </w:rPr>
        <w:t>MMBtu</w:t>
      </w:r>
      <w:proofErr w:type="spellEnd"/>
      <w:r>
        <w:rPr>
          <w:rFonts w:ascii="Arial" w:hAnsi="Arial" w:cs="Arial"/>
          <w:sz w:val="20"/>
          <w:szCs w:val="20"/>
        </w:rPr>
        <w:t>/1MMCF x 0.0054 lb VOC/</w:t>
      </w:r>
      <w:proofErr w:type="spellStart"/>
      <w:r>
        <w:rPr>
          <w:rFonts w:ascii="Arial" w:hAnsi="Arial" w:cs="Arial"/>
          <w:sz w:val="20"/>
          <w:szCs w:val="20"/>
        </w:rPr>
        <w:t>MMBtu</w:t>
      </w:r>
      <w:proofErr w:type="spellEnd"/>
      <w:r>
        <w:rPr>
          <w:rFonts w:ascii="Arial" w:hAnsi="Arial" w:cs="Arial"/>
          <w:sz w:val="20"/>
          <w:szCs w:val="20"/>
        </w:rPr>
        <w:t xml:space="preserve"> x 1 ton/2000 lbs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Compliance with the particulate (PM/PM10) emission limit in Condition </w:t>
      </w:r>
      <w:proofErr w:type="gramStart"/>
      <w:r>
        <w:rPr>
          <w:rFonts w:ascii="Arial" w:hAnsi="Arial" w:cs="Arial"/>
          <w:sz w:val="20"/>
          <w:szCs w:val="20"/>
        </w:rPr>
        <w:t>D.1.1(</w:t>
      </w:r>
      <w:proofErr w:type="gramEnd"/>
      <w:r>
        <w:rPr>
          <w:rFonts w:ascii="Arial" w:hAnsi="Arial" w:cs="Arial"/>
          <w:sz w:val="20"/>
          <w:szCs w:val="20"/>
        </w:rPr>
        <w:t>b) shall be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determined</w:t>
      </w:r>
      <w:proofErr w:type="gramEnd"/>
      <w:r>
        <w:rPr>
          <w:rFonts w:ascii="Arial" w:hAnsi="Arial" w:cs="Arial"/>
          <w:sz w:val="20"/>
          <w:szCs w:val="20"/>
        </w:rPr>
        <w:t xml:space="preserve"> by using the following equation, which calculates pounds of particulate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emissions</w:t>
      </w:r>
      <w:proofErr w:type="gramEnd"/>
      <w:r>
        <w:rPr>
          <w:rFonts w:ascii="Arial" w:hAnsi="Arial" w:cs="Arial"/>
          <w:sz w:val="20"/>
          <w:szCs w:val="20"/>
        </w:rPr>
        <w:t xml:space="preserve"> per month, and adding the result to the calculated particulate emissions from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previous eleven months: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Particulate Emissions (lb/month) = PVC #1 Coating PM/PM10 + PVC #2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Coating PM/PM10 + Topcoat #1 Coating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PM/PM10 + Topcoat #2 Coating PM/PM10 +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Topcoat </w:t>
      </w:r>
      <w:proofErr w:type="gramStart"/>
      <w:r>
        <w:rPr>
          <w:rFonts w:ascii="Arial" w:hAnsi="Arial" w:cs="Arial"/>
          <w:sz w:val="20"/>
          <w:szCs w:val="20"/>
        </w:rPr>
        <w:t>#3 Coating PM/PM10</w:t>
      </w:r>
      <w:proofErr w:type="gramEnd"/>
      <w:r>
        <w:rPr>
          <w:rFonts w:ascii="Arial" w:hAnsi="Arial" w:cs="Arial"/>
          <w:sz w:val="20"/>
          <w:szCs w:val="20"/>
        </w:rPr>
        <w:t xml:space="preserve"> + Intermediate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Surfacer</w:t>
      </w:r>
      <w:proofErr w:type="spellEnd"/>
      <w:r>
        <w:rPr>
          <w:rFonts w:ascii="Arial" w:hAnsi="Arial" w:cs="Arial"/>
          <w:sz w:val="20"/>
          <w:szCs w:val="20"/>
        </w:rPr>
        <w:t>) Coating PM/PM10 + Plastic Bumper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Coating PM/PM10 + Black Coat and Wax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Coating PM/PM10 + Anticorrosion Coating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PM/PM10 + Touchup IPC Coating PM/PM10 +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Gas Combustion PM/PM10 +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Insignificant PM/PM10 Sources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</w:t>
      </w:r>
      <w:proofErr w:type="gramEnd"/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PM/PM10 emissions from each coating booth = </w:t>
      </w:r>
      <w:r>
        <w:rPr>
          <w:rFonts w:ascii="ArialMT" w:hAnsi="ArialMT" w:cs="ArialMT"/>
          <w:sz w:val="20"/>
          <w:szCs w:val="20"/>
        </w:rPr>
        <w:t>Σ (</w:t>
      </w:r>
      <w:proofErr w:type="spellStart"/>
      <w:r>
        <w:rPr>
          <w:rFonts w:ascii="ArialMT" w:hAnsi="ArialMT" w:cs="ArialMT"/>
          <w:sz w:val="20"/>
          <w:szCs w:val="20"/>
        </w:rPr>
        <w:t>Ci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* D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* Si) * (1-TE) * (1-CE);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>=1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Subaru of Indiana Automotive, Inc. PSD/SSM No. 157-33759-00050 Page 43 of 156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Lafayette, Indiana Modified by: Aida </w:t>
      </w:r>
      <w:proofErr w:type="spellStart"/>
      <w:r>
        <w:rPr>
          <w:rFonts w:ascii="Arial" w:hAnsi="Arial" w:cs="Arial"/>
          <w:sz w:val="16"/>
          <w:szCs w:val="16"/>
        </w:rPr>
        <w:t>DeGuzman</w:t>
      </w:r>
      <w:proofErr w:type="spellEnd"/>
      <w:r>
        <w:rPr>
          <w:rFonts w:ascii="Arial" w:hAnsi="Arial" w:cs="Arial"/>
          <w:sz w:val="16"/>
          <w:szCs w:val="16"/>
        </w:rPr>
        <w:t xml:space="preserve"> Part 70 Permit No. 157-27048-00050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Permit Reviewer: Aida De Guzman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 Gas Combustion PM/PM10 = natural gas usage (MMCF/month) * 7.6 lb PM/MMCF;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Insignificant PM/PM10 Sources = PM/PM10 emissions in lb/month from insignificant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facilities</w:t>
      </w:r>
      <w:proofErr w:type="gramEnd"/>
      <w:r>
        <w:rPr>
          <w:rFonts w:ascii="Arial" w:hAnsi="Arial" w:cs="Arial"/>
          <w:sz w:val="20"/>
          <w:szCs w:val="20"/>
        </w:rPr>
        <w:t xml:space="preserve"> that were permitted by the PSD (79) 1651 Revision;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Ci</w:t>
      </w:r>
      <w:proofErr w:type="spellEnd"/>
      <w:r>
        <w:rPr>
          <w:rFonts w:ascii="Arial" w:hAnsi="Arial" w:cs="Arial"/>
          <w:sz w:val="20"/>
          <w:szCs w:val="20"/>
        </w:rPr>
        <w:t xml:space="preserve"> = usage of coating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in gallons per month;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= density of coating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in pounds per gallon;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= solids content of coating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, expressed as a decimal weight percent;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= solids transfer efficiency of the applicator for each booth, based on transfer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efficiency</w:t>
      </w:r>
      <w:proofErr w:type="gramEnd"/>
      <w:r>
        <w:rPr>
          <w:rFonts w:ascii="Arial" w:hAnsi="Arial" w:cs="Arial"/>
          <w:sz w:val="20"/>
          <w:szCs w:val="20"/>
        </w:rPr>
        <w:t xml:space="preserve"> determination tests; and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= overall particulate control efficiency for each booth, based on manufacturer data.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Record Keeping and Reporting Requirements [326 IAC 2-7-5(3)] [326 IAC 2-7-19]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D.1.5 Record Keeping Requirements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To document the compliance status with Conditions D.1.1, D.1.2 and D.1.3, the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maintain records in accordance with (1) through (11) below. Records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maintained</w:t>
      </w:r>
      <w:proofErr w:type="gramEnd"/>
      <w:r>
        <w:rPr>
          <w:rFonts w:ascii="Arial" w:hAnsi="Arial" w:cs="Arial"/>
          <w:sz w:val="20"/>
          <w:szCs w:val="20"/>
        </w:rPr>
        <w:t xml:space="preserve"> for (1) through (11) shall be taken as stated below and shall be complete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sufficient to establish the compliance status with the particulate emission limit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established</w:t>
      </w:r>
      <w:proofErr w:type="gramEnd"/>
      <w:r>
        <w:rPr>
          <w:rFonts w:ascii="Arial" w:hAnsi="Arial" w:cs="Arial"/>
          <w:sz w:val="20"/>
          <w:szCs w:val="20"/>
        </w:rPr>
        <w:t xml:space="preserve"> in Condition D.1.1(b), the natural gas combustion limit established in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Conditions D.1.1(c) and D.1.2 and the VOC emission limit established in Condition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D.1.3. Records necessary to demonstrate the compliance status shall be available not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later</w:t>
      </w:r>
      <w:proofErr w:type="gramEnd"/>
      <w:r>
        <w:rPr>
          <w:rFonts w:ascii="Arial" w:hAnsi="Arial" w:cs="Arial"/>
          <w:sz w:val="20"/>
          <w:szCs w:val="20"/>
        </w:rPr>
        <w:t xml:space="preserve"> than 30 days after the end of each compliance period.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The VOC content of each coating material and solvent (including purge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solvents</w:t>
      </w:r>
      <w:proofErr w:type="gramEnd"/>
      <w:r>
        <w:rPr>
          <w:rFonts w:ascii="Arial" w:hAnsi="Arial" w:cs="Arial"/>
          <w:sz w:val="20"/>
          <w:szCs w:val="20"/>
        </w:rPr>
        <w:t xml:space="preserve"> and thinners) used less water.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(2) The amount of coating material and solvent (including purge solvents and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thinners</w:t>
      </w:r>
      <w:proofErr w:type="gramEnd"/>
      <w:r>
        <w:rPr>
          <w:rFonts w:ascii="Arial" w:hAnsi="Arial" w:cs="Arial"/>
          <w:sz w:val="20"/>
          <w:szCs w:val="20"/>
        </w:rPr>
        <w:t>) used on a daily or monthly basis, consistent with applicable limits in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 xml:space="preserve"> permit conditions.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Records shall include purchase orders, invoices, and material safety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data</w:t>
      </w:r>
      <w:proofErr w:type="gramEnd"/>
      <w:r>
        <w:rPr>
          <w:rFonts w:ascii="Arial" w:hAnsi="Arial" w:cs="Arial"/>
          <w:sz w:val="20"/>
          <w:szCs w:val="20"/>
        </w:rPr>
        <w:t xml:space="preserve"> sheets (MSDS) necessary to verify the type and amount used.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Solvent usage records shall differentiate between those added to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coatings</w:t>
      </w:r>
      <w:proofErr w:type="gramEnd"/>
      <w:r>
        <w:rPr>
          <w:rFonts w:ascii="Arial" w:hAnsi="Arial" w:cs="Arial"/>
          <w:sz w:val="20"/>
          <w:szCs w:val="20"/>
        </w:rPr>
        <w:t xml:space="preserve"> and those used as cleanup solvent.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The total VOC emissions from coatings and solvents (including purge solvents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thinners) for each day.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The amount of coating material and solvent (including purge solvents and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thinners</w:t>
      </w:r>
      <w:proofErr w:type="gramEnd"/>
      <w:r>
        <w:rPr>
          <w:rFonts w:ascii="Arial" w:hAnsi="Arial" w:cs="Arial"/>
          <w:sz w:val="20"/>
          <w:szCs w:val="20"/>
        </w:rPr>
        <w:t>) transferred off-site for disposal or recycling for each day.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(5) The density of each coating.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(6) The solids content of each coating, expressed as a decimal weight percent.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(7) The particulate transfer efficiency and particulate control efficiency for each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surface</w:t>
      </w:r>
      <w:proofErr w:type="gramEnd"/>
      <w:r>
        <w:rPr>
          <w:rFonts w:ascii="Arial" w:hAnsi="Arial" w:cs="Arial"/>
          <w:sz w:val="20"/>
          <w:szCs w:val="20"/>
        </w:rPr>
        <w:t xml:space="preserve"> coating booth, kept on a monthly basis, and an explanation of how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these</w:t>
      </w:r>
      <w:proofErr w:type="gramEnd"/>
      <w:r>
        <w:rPr>
          <w:rFonts w:ascii="Arial" w:hAnsi="Arial" w:cs="Arial"/>
          <w:sz w:val="20"/>
          <w:szCs w:val="20"/>
        </w:rPr>
        <w:t xml:space="preserve"> figures were determined.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Subaru of Indiana Automotive, Inc. PSD/SSM No. 157-33759-00050 Page 44 of 156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Lafayette, Indiana Modified by: Aida </w:t>
      </w:r>
      <w:proofErr w:type="spellStart"/>
      <w:r>
        <w:rPr>
          <w:rFonts w:ascii="Arial" w:hAnsi="Arial" w:cs="Arial"/>
          <w:sz w:val="16"/>
          <w:szCs w:val="16"/>
        </w:rPr>
        <w:t>DeGuzman</w:t>
      </w:r>
      <w:proofErr w:type="spellEnd"/>
      <w:r>
        <w:rPr>
          <w:rFonts w:ascii="Arial" w:hAnsi="Arial" w:cs="Arial"/>
          <w:sz w:val="16"/>
          <w:szCs w:val="16"/>
        </w:rPr>
        <w:t xml:space="preserve"> Part 70 Permit No. 157-27048-00050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Permit Reviewer: Aida De Guzman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(8) The process weight rate of the insignificant robotic welding, brazing equipment,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cutting</w:t>
      </w:r>
      <w:proofErr w:type="gramEnd"/>
      <w:r>
        <w:rPr>
          <w:rFonts w:ascii="Arial" w:hAnsi="Arial" w:cs="Arial"/>
          <w:sz w:val="20"/>
          <w:szCs w:val="20"/>
        </w:rPr>
        <w:t xml:space="preserve"> torches, soldering equipment, grinding equipment, and machining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equipment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(9) Any process information necessary to calculate particulate (PM/PM10)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emissions</w:t>
      </w:r>
      <w:proofErr w:type="gramEnd"/>
      <w:r>
        <w:rPr>
          <w:rFonts w:ascii="Arial" w:hAnsi="Arial" w:cs="Arial"/>
          <w:sz w:val="20"/>
          <w:szCs w:val="20"/>
        </w:rPr>
        <w:t xml:space="preserve"> from other insignificant operations described in Section D.8 (e.g.,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deburring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buffing, polishing, abrasive blasting activities, pneumatic conveying,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woodworking</w:t>
      </w:r>
      <w:proofErr w:type="gramEnd"/>
      <w:r>
        <w:rPr>
          <w:rFonts w:ascii="Arial" w:hAnsi="Arial" w:cs="Arial"/>
          <w:sz w:val="20"/>
          <w:szCs w:val="20"/>
        </w:rPr>
        <w:t xml:space="preserve"> operations, etc.).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(10) A log of the dates of use.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(11) The plant-wide metered natural gas usage for each month.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To document the compliance status with Condition </w:t>
      </w:r>
      <w:proofErr w:type="gramStart"/>
      <w:r>
        <w:rPr>
          <w:rFonts w:ascii="Arial" w:hAnsi="Arial" w:cs="Arial"/>
          <w:sz w:val="20"/>
          <w:szCs w:val="20"/>
        </w:rPr>
        <w:t>D.1.1(</w:t>
      </w:r>
      <w:proofErr w:type="gramEnd"/>
      <w:r>
        <w:rPr>
          <w:rFonts w:ascii="Arial" w:hAnsi="Arial" w:cs="Arial"/>
          <w:sz w:val="20"/>
          <w:szCs w:val="20"/>
        </w:rPr>
        <w:t xml:space="preserve">a),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maintain</w:t>
      </w:r>
      <w:proofErr w:type="gramEnd"/>
      <w:r>
        <w:rPr>
          <w:rFonts w:ascii="Arial" w:hAnsi="Arial" w:cs="Arial"/>
          <w:sz w:val="20"/>
          <w:szCs w:val="20"/>
        </w:rPr>
        <w:t xml:space="preserve"> records of monthly vehicle production.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To document the compliance status with the Condition D.1.3,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monitor</w:t>
      </w:r>
      <w:proofErr w:type="gramEnd"/>
      <w:r>
        <w:rPr>
          <w:rFonts w:ascii="Arial" w:hAnsi="Arial" w:cs="Arial"/>
          <w:sz w:val="20"/>
          <w:szCs w:val="20"/>
        </w:rPr>
        <w:t xml:space="preserve"> and record the post-change annual VOC emissions from the existing emission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units</w:t>
      </w:r>
      <w:proofErr w:type="gramEnd"/>
      <w:r>
        <w:rPr>
          <w:rFonts w:ascii="Arial" w:hAnsi="Arial" w:cs="Arial"/>
          <w:sz w:val="20"/>
          <w:szCs w:val="20"/>
        </w:rPr>
        <w:t xml:space="preserve"> that could result in a significant emissions increase as a result of the project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described</w:t>
      </w:r>
      <w:proofErr w:type="gramEnd"/>
      <w:r>
        <w:rPr>
          <w:rFonts w:ascii="Arial" w:hAnsi="Arial" w:cs="Arial"/>
          <w:sz w:val="20"/>
          <w:szCs w:val="20"/>
        </w:rPr>
        <w:t xml:space="preserve"> in SSM 157-22702-00050.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(d) Section C - General Record Keeping Requirements contains the </w:t>
      </w:r>
      <w:proofErr w:type="spellStart"/>
      <w:r>
        <w:rPr>
          <w:rFonts w:ascii="Arial" w:hAnsi="Arial" w:cs="Arial"/>
          <w:sz w:val="20"/>
          <w:szCs w:val="20"/>
        </w:rPr>
        <w:t>Permittee's</w:t>
      </w:r>
      <w:proofErr w:type="spellEnd"/>
      <w:r>
        <w:rPr>
          <w:rFonts w:ascii="Arial" w:hAnsi="Arial" w:cs="Arial"/>
          <w:sz w:val="20"/>
          <w:szCs w:val="20"/>
        </w:rPr>
        <w:t xml:space="preserve"> obligations with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regard</w:t>
      </w:r>
      <w:proofErr w:type="gramEnd"/>
      <w:r>
        <w:rPr>
          <w:rFonts w:ascii="Arial" w:hAnsi="Arial" w:cs="Arial"/>
          <w:sz w:val="20"/>
          <w:szCs w:val="20"/>
        </w:rPr>
        <w:t xml:space="preserve"> to the records required by this condition.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D.1.6 Reporting Requirements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Reports of monthly production totals to demonstrate the compliance status with Condition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D.1.1(</w:t>
      </w:r>
      <w:proofErr w:type="gramEnd"/>
      <w:r>
        <w:rPr>
          <w:rFonts w:ascii="Arial" w:hAnsi="Arial" w:cs="Arial"/>
          <w:sz w:val="20"/>
          <w:szCs w:val="20"/>
        </w:rPr>
        <w:t>a), shall be submitted to IDEM, OAQ on a quarterly basis, not later than thirty (30) days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after</w:t>
      </w:r>
      <w:proofErr w:type="gramEnd"/>
      <w:r>
        <w:rPr>
          <w:rFonts w:ascii="Arial" w:hAnsi="Arial" w:cs="Arial"/>
          <w:sz w:val="20"/>
          <w:szCs w:val="20"/>
        </w:rPr>
        <w:t xml:space="preserve"> the end of the quarter being reported. Section C - General Reporting contains the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obligation with regard to the reporting required by this condition.</w:t>
      </w:r>
      <w:proofErr w:type="gramEnd"/>
      <w:r>
        <w:rPr>
          <w:rFonts w:ascii="Arial" w:hAnsi="Arial" w:cs="Arial"/>
          <w:sz w:val="20"/>
          <w:szCs w:val="20"/>
        </w:rPr>
        <w:t xml:space="preserve"> The report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submitted</w:t>
      </w:r>
      <w:proofErr w:type="gramEnd"/>
      <w:r>
        <w:rPr>
          <w:rFonts w:ascii="Arial" w:hAnsi="Arial" w:cs="Arial"/>
          <w:sz w:val="20"/>
          <w:szCs w:val="20"/>
        </w:rPr>
        <w:t xml:space="preserve"> by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does require a certification that meets the requirements of 326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IAC 2-7-6(1) by a “responsible official,” as defined by 326 IAC 2-7-1(35).</w:t>
      </w:r>
      <w:proofErr w:type="gramEnd"/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Based on records required by Condition </w:t>
      </w:r>
      <w:proofErr w:type="gramStart"/>
      <w:r>
        <w:rPr>
          <w:rFonts w:ascii="Arial" w:hAnsi="Arial" w:cs="Arial"/>
          <w:sz w:val="20"/>
          <w:szCs w:val="20"/>
        </w:rPr>
        <w:t>D.1.5(</w:t>
      </w:r>
      <w:proofErr w:type="gramEnd"/>
      <w:r>
        <w:rPr>
          <w:rFonts w:ascii="Arial" w:hAnsi="Arial" w:cs="Arial"/>
          <w:sz w:val="20"/>
          <w:szCs w:val="20"/>
        </w:rPr>
        <w:t>a), and to demonstrate the compliance status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Condition D.1.1(b), reports of monthly particulate (PM/PM10) emissions shall be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submitted</w:t>
      </w:r>
      <w:proofErr w:type="gramEnd"/>
      <w:r>
        <w:rPr>
          <w:rFonts w:ascii="Arial" w:hAnsi="Arial" w:cs="Arial"/>
          <w:sz w:val="20"/>
          <w:szCs w:val="20"/>
        </w:rPr>
        <w:t xml:space="preserve"> to IDEM, OAQ on a quarterly basis, not later than thirty (30) days after the end of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quarter being reported. Section C - General Reporting contains the </w:t>
      </w:r>
      <w:proofErr w:type="spell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obligation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regard to the reporting required by this condition. The report submitted by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does</w:t>
      </w:r>
      <w:proofErr w:type="gramEnd"/>
      <w:r>
        <w:rPr>
          <w:rFonts w:ascii="Arial" w:hAnsi="Arial" w:cs="Arial"/>
          <w:sz w:val="20"/>
          <w:szCs w:val="20"/>
        </w:rPr>
        <w:t xml:space="preserve"> require a certification that meets the requirements of 326 IAC 2-7-6(1) by a “responsible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official</w:t>
      </w:r>
      <w:proofErr w:type="gramEnd"/>
      <w:r>
        <w:rPr>
          <w:rFonts w:ascii="Arial" w:hAnsi="Arial" w:cs="Arial"/>
          <w:sz w:val="20"/>
          <w:szCs w:val="20"/>
        </w:rPr>
        <w:t>,” as defined by 326 IAC 2-7-1(35).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Reports of monthly natural gas usage to demonstrate the compliance status with Conditions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D.1.1(c) and D.1.2 shall be submitted to IDEM, OAQ on a quarterly basis, not later than thirty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(30) </w:t>
      </w:r>
      <w:proofErr w:type="gramStart"/>
      <w:r>
        <w:rPr>
          <w:rFonts w:ascii="Arial" w:hAnsi="Arial" w:cs="Arial"/>
          <w:sz w:val="20"/>
          <w:szCs w:val="20"/>
        </w:rPr>
        <w:t>days</w:t>
      </w:r>
      <w:proofErr w:type="gramEnd"/>
      <w:r>
        <w:rPr>
          <w:rFonts w:ascii="Arial" w:hAnsi="Arial" w:cs="Arial"/>
          <w:sz w:val="20"/>
          <w:szCs w:val="20"/>
        </w:rPr>
        <w:t xml:space="preserve"> after the end of the quarter being reported. Section C - General Reporting contains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obligation with regard to the reporting required by this condition. The report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submitted</w:t>
      </w:r>
      <w:proofErr w:type="gramEnd"/>
      <w:r>
        <w:rPr>
          <w:rFonts w:ascii="Arial" w:hAnsi="Arial" w:cs="Arial"/>
          <w:sz w:val="20"/>
          <w:szCs w:val="20"/>
        </w:rPr>
        <w:t xml:space="preserve"> by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does require a certification that meets the requirements of 326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IAC 2-7-6(1) by a “responsible official,” as defined by 326 IAC 2-7-1(35).</w:t>
      </w:r>
      <w:proofErr w:type="gramEnd"/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(d) Based on records required by Condition </w:t>
      </w:r>
      <w:proofErr w:type="gramStart"/>
      <w:r>
        <w:rPr>
          <w:rFonts w:ascii="Arial" w:hAnsi="Arial" w:cs="Arial"/>
          <w:sz w:val="20"/>
          <w:szCs w:val="20"/>
        </w:rPr>
        <w:t>D.1.5(</w:t>
      </w:r>
      <w:proofErr w:type="gramEnd"/>
      <w:r>
        <w:rPr>
          <w:rFonts w:ascii="Arial" w:hAnsi="Arial" w:cs="Arial"/>
          <w:sz w:val="20"/>
          <w:szCs w:val="20"/>
        </w:rPr>
        <w:t>a) to demonstrate the compliance status with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Condition D.1.3, reports of monthly VOC emissions from surface coating operations and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associated</w:t>
      </w:r>
      <w:proofErr w:type="gramEnd"/>
      <w:r>
        <w:rPr>
          <w:rFonts w:ascii="Arial" w:hAnsi="Arial" w:cs="Arial"/>
          <w:sz w:val="20"/>
          <w:szCs w:val="20"/>
        </w:rPr>
        <w:t xml:space="preserve"> purge solvent operations and storage shall be submitted to IDEM, OAQ on a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quarterly</w:t>
      </w:r>
      <w:proofErr w:type="gramEnd"/>
      <w:r>
        <w:rPr>
          <w:rFonts w:ascii="Arial" w:hAnsi="Arial" w:cs="Arial"/>
          <w:sz w:val="20"/>
          <w:szCs w:val="20"/>
        </w:rPr>
        <w:t xml:space="preserve"> basis not later than thirty (30) days after the end of the quarter being reported.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C - General Reporting contains the </w:t>
      </w:r>
      <w:proofErr w:type="spell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obligation with regard to the reporting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required</w:t>
      </w:r>
      <w:proofErr w:type="gramEnd"/>
      <w:r>
        <w:rPr>
          <w:rFonts w:ascii="Arial" w:hAnsi="Arial" w:cs="Arial"/>
          <w:sz w:val="20"/>
          <w:szCs w:val="20"/>
        </w:rPr>
        <w:t xml:space="preserve"> by this condition. The report submitted by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does require a certification</w:t>
      </w:r>
    </w:p>
    <w:p w:rsidR="0025107C" w:rsidRDefault="0025107C" w:rsidP="00251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that</w:t>
      </w:r>
      <w:proofErr w:type="gramEnd"/>
      <w:r>
        <w:rPr>
          <w:rFonts w:ascii="Arial" w:hAnsi="Arial" w:cs="Arial"/>
          <w:sz w:val="20"/>
          <w:szCs w:val="20"/>
        </w:rPr>
        <w:t xml:space="preserve"> meets the requirements of 326 IAC 2-7-6(1) by a “responsible official,” as defined by 326</w:t>
      </w:r>
    </w:p>
    <w:p w:rsidR="0025107C" w:rsidRDefault="0025107C" w:rsidP="0025107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IAC 2-7-1(35).</w:t>
      </w:r>
      <w:proofErr w:type="gramEnd"/>
    </w:p>
    <w:p w:rsidR="000C13F3" w:rsidRDefault="000C13F3" w:rsidP="0025107C">
      <w:pPr>
        <w:rPr>
          <w:rFonts w:ascii="Arial" w:hAnsi="Arial" w:cs="Arial"/>
          <w:sz w:val="20"/>
          <w:szCs w:val="20"/>
        </w:rPr>
      </w:pP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D.2.13 Record Keeping Requirements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To document the compliance status with Conditions D.2.1,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maintain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records</w:t>
      </w:r>
      <w:proofErr w:type="gramEnd"/>
      <w:r>
        <w:rPr>
          <w:rFonts w:ascii="Arial" w:hAnsi="Arial" w:cs="Arial"/>
          <w:sz w:val="20"/>
          <w:szCs w:val="20"/>
        </w:rPr>
        <w:t xml:space="preserve"> in accordance with (1) through (4) below. Records maintained for (1) through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(4) </w:t>
      </w:r>
      <w:proofErr w:type="gramStart"/>
      <w:r>
        <w:rPr>
          <w:rFonts w:ascii="Arial" w:hAnsi="Arial" w:cs="Arial"/>
          <w:sz w:val="20"/>
          <w:szCs w:val="20"/>
        </w:rPr>
        <w:t>shall</w:t>
      </w:r>
      <w:proofErr w:type="gramEnd"/>
      <w:r>
        <w:rPr>
          <w:rFonts w:ascii="Arial" w:hAnsi="Arial" w:cs="Arial"/>
          <w:sz w:val="20"/>
          <w:szCs w:val="20"/>
        </w:rPr>
        <w:t xml:space="preserve"> be taken as stated below and shall be complete and sufficient to establish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compliance</w:t>
      </w:r>
      <w:proofErr w:type="gramEnd"/>
      <w:r>
        <w:rPr>
          <w:rFonts w:ascii="Arial" w:hAnsi="Arial" w:cs="Arial"/>
          <w:sz w:val="20"/>
          <w:szCs w:val="20"/>
        </w:rPr>
        <w:t xml:space="preserve"> with the VOC emission limits established in Condition D.2.1. Records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necessary</w:t>
      </w:r>
      <w:proofErr w:type="gramEnd"/>
      <w:r>
        <w:rPr>
          <w:rFonts w:ascii="Arial" w:hAnsi="Arial" w:cs="Arial"/>
          <w:sz w:val="20"/>
          <w:szCs w:val="20"/>
        </w:rPr>
        <w:t xml:space="preserve"> to demonstrate the compliance status shall be available not later than 30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days</w:t>
      </w:r>
      <w:proofErr w:type="gramEnd"/>
      <w:r>
        <w:rPr>
          <w:rFonts w:ascii="Arial" w:hAnsi="Arial" w:cs="Arial"/>
          <w:sz w:val="20"/>
          <w:szCs w:val="20"/>
        </w:rPr>
        <w:t xml:space="preserve"> of after the end of each compliance period.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The VOC content of each coating material (as applied) and the VOC content of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each</w:t>
      </w:r>
      <w:proofErr w:type="gramEnd"/>
      <w:r>
        <w:rPr>
          <w:rFonts w:ascii="Arial" w:hAnsi="Arial" w:cs="Arial"/>
          <w:sz w:val="20"/>
          <w:szCs w:val="20"/>
        </w:rPr>
        <w:t xml:space="preserve"> solvent (including purge solvents and thinners) used less water.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The solids content of each coating material used (as applied).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The amount of coating material and solvent (including purge solvents and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thinners</w:t>
      </w:r>
      <w:proofErr w:type="gramEnd"/>
      <w:r>
        <w:rPr>
          <w:rFonts w:ascii="Arial" w:hAnsi="Arial" w:cs="Arial"/>
          <w:sz w:val="20"/>
          <w:szCs w:val="20"/>
        </w:rPr>
        <w:t>) used on a daily basis.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Records shall include purchase orders, invoices, and material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safety</w:t>
      </w:r>
      <w:proofErr w:type="gramEnd"/>
      <w:r>
        <w:rPr>
          <w:rFonts w:ascii="Arial" w:hAnsi="Arial" w:cs="Arial"/>
          <w:sz w:val="20"/>
          <w:szCs w:val="20"/>
        </w:rPr>
        <w:t xml:space="preserve"> data sheets (MSDS) necessary to verify the type and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amount</w:t>
      </w:r>
      <w:proofErr w:type="gramEnd"/>
      <w:r>
        <w:rPr>
          <w:rFonts w:ascii="Arial" w:hAnsi="Arial" w:cs="Arial"/>
          <w:sz w:val="20"/>
          <w:szCs w:val="20"/>
        </w:rPr>
        <w:t xml:space="preserve"> used.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Solvent usage records shall differentiate between those added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</w:t>
      </w:r>
      <w:proofErr w:type="gramEnd"/>
      <w:r>
        <w:rPr>
          <w:rFonts w:ascii="Arial" w:hAnsi="Arial" w:cs="Arial"/>
          <w:sz w:val="20"/>
          <w:szCs w:val="20"/>
        </w:rPr>
        <w:t xml:space="preserve"> coatings and those used as cleanup solvent.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The volume weighted average VOC content of the coatings used (as applied)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each day.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To document the compliance status with Conditions D.2.10 and D.2.11,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shall</w:t>
      </w:r>
      <w:proofErr w:type="gramEnd"/>
      <w:r>
        <w:rPr>
          <w:rFonts w:ascii="Arial" w:hAnsi="Arial" w:cs="Arial"/>
          <w:sz w:val="20"/>
          <w:szCs w:val="20"/>
        </w:rPr>
        <w:t xml:space="preserve"> maintain the following records: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Continuous temperature records (on a three-hour average basis) for the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thermal</w:t>
      </w:r>
      <w:proofErr w:type="gramEnd"/>
      <w:r>
        <w:rPr>
          <w:rFonts w:ascii="Arial" w:hAnsi="Arial" w:cs="Arial"/>
          <w:sz w:val="20"/>
          <w:szCs w:val="20"/>
        </w:rPr>
        <w:t xml:space="preserve"> incinerator and the three-hour average temperature used to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demonstrate</w:t>
      </w:r>
      <w:proofErr w:type="gramEnd"/>
      <w:r>
        <w:rPr>
          <w:rFonts w:ascii="Arial" w:hAnsi="Arial" w:cs="Arial"/>
          <w:sz w:val="20"/>
          <w:szCs w:val="20"/>
        </w:rPr>
        <w:t xml:space="preserve"> compliance during the most recent compliant stack test.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Records of the thermal incinerator shutdowns due to duct pressure or fan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amperage</w:t>
      </w:r>
      <w:proofErr w:type="gramEnd"/>
      <w:r>
        <w:rPr>
          <w:rFonts w:ascii="Arial" w:hAnsi="Arial" w:cs="Arial"/>
          <w:sz w:val="20"/>
          <w:szCs w:val="20"/>
        </w:rPr>
        <w:t xml:space="preserve"> deviations.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Daily records of the duct pressure or fan amperage.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To document the compliance status with Condition D.2.9,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maintain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copies</w:t>
      </w:r>
      <w:proofErr w:type="gramEnd"/>
      <w:r>
        <w:rPr>
          <w:rFonts w:ascii="Arial" w:hAnsi="Arial" w:cs="Arial"/>
          <w:sz w:val="20"/>
          <w:szCs w:val="20"/>
        </w:rPr>
        <w:t xml:space="preserve"> of the training program, and the list of trained operators. Training records shall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be</w:t>
      </w:r>
      <w:proofErr w:type="gramEnd"/>
      <w:r>
        <w:rPr>
          <w:rFonts w:ascii="Arial" w:hAnsi="Arial" w:cs="Arial"/>
          <w:sz w:val="20"/>
          <w:szCs w:val="20"/>
        </w:rPr>
        <w:t xml:space="preserve"> maintained on site or available not later than 1 hour for inspection by IDEM.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(d) To document the compliance status with Condition D.2.12,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maintain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records</w:t>
      </w:r>
      <w:proofErr w:type="gramEnd"/>
      <w:r>
        <w:rPr>
          <w:rFonts w:ascii="Arial" w:hAnsi="Arial" w:cs="Arial"/>
          <w:sz w:val="20"/>
          <w:szCs w:val="20"/>
        </w:rPr>
        <w:t xml:space="preserve"> of daily visual inspection of the water wash system, dates of any water wash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warning</w:t>
      </w:r>
      <w:proofErr w:type="gramEnd"/>
      <w:r>
        <w:rPr>
          <w:rFonts w:ascii="Arial" w:hAnsi="Arial" w:cs="Arial"/>
          <w:sz w:val="20"/>
          <w:szCs w:val="20"/>
        </w:rPr>
        <w:t xml:space="preserve"> system going off and corrective actions taken and log of semi-annual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inspections</w:t>
      </w:r>
      <w:proofErr w:type="gramEnd"/>
      <w:r>
        <w:rPr>
          <w:rFonts w:ascii="Arial" w:hAnsi="Arial" w:cs="Arial"/>
          <w:sz w:val="20"/>
          <w:szCs w:val="20"/>
        </w:rPr>
        <w:t xml:space="preserve"> of the PBL booth's stacks.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Subaru of Indiana Automotive, Inc. PSD/SSM No. 157-33759-00050 Page 50 of 156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Lafayette, Indiana Modified by: Aida </w:t>
      </w:r>
      <w:proofErr w:type="spellStart"/>
      <w:r>
        <w:rPr>
          <w:rFonts w:ascii="Arial" w:hAnsi="Arial" w:cs="Arial"/>
          <w:sz w:val="16"/>
          <w:szCs w:val="16"/>
        </w:rPr>
        <w:t>DeGuzman</w:t>
      </w:r>
      <w:proofErr w:type="spellEnd"/>
      <w:r>
        <w:rPr>
          <w:rFonts w:ascii="Arial" w:hAnsi="Arial" w:cs="Arial"/>
          <w:sz w:val="16"/>
          <w:szCs w:val="16"/>
        </w:rPr>
        <w:t xml:space="preserve"> Part 70 Permit No. 157-27048-00050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Permit Reviewer: Aida De Guzman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(e) To document the compliance status with Condition </w:t>
      </w:r>
      <w:proofErr w:type="gramStart"/>
      <w:r>
        <w:rPr>
          <w:rFonts w:ascii="Arial" w:hAnsi="Arial" w:cs="Arial"/>
          <w:sz w:val="20"/>
          <w:szCs w:val="20"/>
        </w:rPr>
        <w:t>D.2.2(</w:t>
      </w:r>
      <w:proofErr w:type="gramEnd"/>
      <w:r>
        <w:rPr>
          <w:rFonts w:ascii="Arial" w:hAnsi="Arial" w:cs="Arial"/>
          <w:sz w:val="20"/>
          <w:szCs w:val="20"/>
        </w:rPr>
        <w:t xml:space="preserve">b) and (c),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maintain</w:t>
      </w:r>
      <w:proofErr w:type="gramEnd"/>
      <w:r>
        <w:rPr>
          <w:rFonts w:ascii="Arial" w:hAnsi="Arial" w:cs="Arial"/>
          <w:sz w:val="20"/>
          <w:szCs w:val="20"/>
        </w:rPr>
        <w:t xml:space="preserve"> records of the vendor design guarantees for the two (2) 2.5 </w:t>
      </w:r>
      <w:proofErr w:type="spellStart"/>
      <w:r>
        <w:rPr>
          <w:rFonts w:ascii="Arial" w:hAnsi="Arial" w:cs="Arial"/>
          <w:sz w:val="20"/>
          <w:szCs w:val="20"/>
        </w:rPr>
        <w:t>MMBtu</w:t>
      </w:r>
      <w:proofErr w:type="spellEnd"/>
      <w:r>
        <w:rPr>
          <w:rFonts w:ascii="Arial" w:hAnsi="Arial" w:cs="Arial"/>
          <w:sz w:val="20"/>
          <w:szCs w:val="20"/>
        </w:rPr>
        <w:t>/hr PBL Flash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Zone Heaters.</w:t>
      </w:r>
      <w:proofErr w:type="gramEnd"/>
    </w:p>
    <w:p w:rsidR="000C13F3" w:rsidRDefault="00A61E28" w:rsidP="00A61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(f) Section C - General Record Keeping Requirement</w:t>
      </w:r>
    </w:p>
    <w:p w:rsidR="00A61E28" w:rsidRDefault="00A61E28" w:rsidP="00A61E28">
      <w:pPr>
        <w:rPr>
          <w:rFonts w:ascii="Arial" w:hAnsi="Arial" w:cs="Arial"/>
          <w:sz w:val="20"/>
          <w:szCs w:val="20"/>
        </w:rPr>
      </w:pP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D.2.14 Reporting Requirements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monthly summary of the daily VOC content of the coatings used, based on a volume weighted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average</w:t>
      </w:r>
      <w:proofErr w:type="gramEnd"/>
      <w:r>
        <w:rPr>
          <w:rFonts w:ascii="Arial" w:hAnsi="Arial" w:cs="Arial"/>
          <w:sz w:val="20"/>
          <w:szCs w:val="20"/>
        </w:rPr>
        <w:t xml:space="preserve"> from the PBL Coating Booth, including the following information to document the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compliance</w:t>
      </w:r>
      <w:proofErr w:type="gramEnd"/>
      <w:r>
        <w:rPr>
          <w:rFonts w:ascii="Arial" w:hAnsi="Arial" w:cs="Arial"/>
          <w:sz w:val="20"/>
          <w:szCs w:val="20"/>
        </w:rPr>
        <w:t xml:space="preserve"> status with Condition D.2.1, shall be submitted not later than thirty (30) days after the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</w:t>
      </w:r>
      <w:proofErr w:type="gramEnd"/>
      <w:r>
        <w:rPr>
          <w:rFonts w:ascii="Arial" w:hAnsi="Arial" w:cs="Arial"/>
          <w:sz w:val="20"/>
          <w:szCs w:val="20"/>
        </w:rPr>
        <w:t xml:space="preserve"> of the quarter being reported. Section C - General Reporting contains the </w:t>
      </w:r>
      <w:proofErr w:type="spell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obligation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regard to the reporting required by this condition. The report submitted by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does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require</w:t>
      </w:r>
      <w:proofErr w:type="gramEnd"/>
      <w:r>
        <w:rPr>
          <w:rFonts w:ascii="Arial" w:hAnsi="Arial" w:cs="Arial"/>
          <w:sz w:val="20"/>
          <w:szCs w:val="20"/>
        </w:rPr>
        <w:t xml:space="preserve"> a certification that meets the requirements of 326 IAC 2-7-6(1) by a “responsible official,” as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defined</w:t>
      </w:r>
      <w:proofErr w:type="gramEnd"/>
      <w:r>
        <w:rPr>
          <w:rFonts w:ascii="Arial" w:hAnsi="Arial" w:cs="Arial"/>
          <w:sz w:val="20"/>
          <w:szCs w:val="20"/>
        </w:rPr>
        <w:t xml:space="preserve"> by 326 IAC 2-7-1(35). The reports shall contain the following data for each operation, based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on</w:t>
      </w:r>
      <w:proofErr w:type="gramEnd"/>
      <w:r>
        <w:rPr>
          <w:rFonts w:ascii="Arial" w:hAnsi="Arial" w:cs="Arial"/>
          <w:sz w:val="20"/>
          <w:szCs w:val="20"/>
        </w:rPr>
        <w:t xml:space="preserve"> actual daily coating usage: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Average coating VOC content in kg VOC/liter coating as applied;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Average coating volume % solids as applied;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Average actual solids transfer efficiency;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Overall thermal incinerator control efficiency, reflecting capture and destruction efficiency;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(5) Average kg VOC/liter of applied solids, based on actual transfer efficiency; and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(6) Coating usage in liters.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more than one coating has been averaged for compliance purposes, the average shall be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determined</w:t>
      </w:r>
      <w:proofErr w:type="gramEnd"/>
      <w:r>
        <w:rPr>
          <w:rFonts w:ascii="Arial" w:hAnsi="Arial" w:cs="Arial"/>
          <w:sz w:val="20"/>
          <w:szCs w:val="20"/>
        </w:rPr>
        <w:t xml:space="preserve"> on a weighted average by volume basis. All data necessary to verify weighted averages</w:t>
      </w:r>
    </w:p>
    <w:p w:rsidR="00A61E28" w:rsidRDefault="00A61E28" w:rsidP="00A61E2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shall</w:t>
      </w:r>
      <w:proofErr w:type="gramEnd"/>
      <w:r>
        <w:rPr>
          <w:rFonts w:ascii="Arial" w:hAnsi="Arial" w:cs="Arial"/>
          <w:sz w:val="20"/>
          <w:szCs w:val="20"/>
        </w:rPr>
        <w:t xml:space="preserve"> be included in the report.</w:t>
      </w:r>
    </w:p>
    <w:p w:rsidR="00A61E28" w:rsidRDefault="00A61E28" w:rsidP="00A61E28">
      <w:pPr>
        <w:rPr>
          <w:rFonts w:ascii="Arial" w:hAnsi="Arial" w:cs="Arial"/>
          <w:sz w:val="20"/>
          <w:szCs w:val="20"/>
        </w:rPr>
      </w:pP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D.3.1.1 Prevention of Significant Deterioration BACT [326 IAC 2-2] [326 IAC 8-1-6]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Pursuant to 326 IAC 2-2-3 Best Available Control Technology (PSD BACT), for Unit 005B once non-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Subaru bumpers ceases production shall be the following: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The VOC emissions from Unit 018 of Section </w:t>
      </w:r>
      <w:proofErr w:type="gramStart"/>
      <w:r>
        <w:rPr>
          <w:rFonts w:ascii="Arial" w:hAnsi="Arial" w:cs="Arial"/>
          <w:sz w:val="20"/>
          <w:szCs w:val="20"/>
        </w:rPr>
        <w:t>D.10(</w:t>
      </w:r>
      <w:proofErr w:type="gramEnd"/>
      <w:r>
        <w:rPr>
          <w:rFonts w:ascii="Arial" w:hAnsi="Arial" w:cs="Arial"/>
          <w:sz w:val="20"/>
          <w:szCs w:val="20"/>
        </w:rPr>
        <w:t>f) and Unit 005B of this section, as a daily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volume</w:t>
      </w:r>
      <w:proofErr w:type="gramEnd"/>
      <w:r>
        <w:rPr>
          <w:rFonts w:ascii="Arial" w:hAnsi="Arial" w:cs="Arial"/>
          <w:sz w:val="20"/>
          <w:szCs w:val="20"/>
        </w:rPr>
        <w:t xml:space="preserve"> weighted average of all primer coatings used shall not exceed 0.71 pounds per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gallon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The VOC emissions from Unit 018 of Section </w:t>
      </w:r>
      <w:proofErr w:type="gramStart"/>
      <w:r>
        <w:rPr>
          <w:rFonts w:ascii="Arial" w:hAnsi="Arial" w:cs="Arial"/>
          <w:sz w:val="20"/>
          <w:szCs w:val="20"/>
        </w:rPr>
        <w:t>D.10(</w:t>
      </w:r>
      <w:proofErr w:type="gramEnd"/>
      <w:r>
        <w:rPr>
          <w:rFonts w:ascii="Arial" w:hAnsi="Arial" w:cs="Arial"/>
          <w:sz w:val="20"/>
          <w:szCs w:val="20"/>
        </w:rPr>
        <w:t>f) and Unit 005B of this section, as a daily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volume</w:t>
      </w:r>
      <w:proofErr w:type="gramEnd"/>
      <w:r>
        <w:rPr>
          <w:rFonts w:ascii="Arial" w:hAnsi="Arial" w:cs="Arial"/>
          <w:sz w:val="20"/>
          <w:szCs w:val="20"/>
        </w:rPr>
        <w:t xml:space="preserve"> weighted average of all basecoat coatings shall not exceed 1.38 pounds per gallon.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The VOC emissions from Unit 018 </w:t>
      </w:r>
      <w:proofErr w:type="spellStart"/>
      <w:r>
        <w:rPr>
          <w:rFonts w:ascii="Arial" w:hAnsi="Arial" w:cs="Arial"/>
          <w:sz w:val="20"/>
          <w:szCs w:val="20"/>
        </w:rPr>
        <w:t>ofSection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D.10(</w:t>
      </w:r>
      <w:proofErr w:type="gramEnd"/>
      <w:r>
        <w:rPr>
          <w:rFonts w:ascii="Arial" w:hAnsi="Arial" w:cs="Arial"/>
          <w:sz w:val="20"/>
          <w:szCs w:val="20"/>
        </w:rPr>
        <w:t>f) and Unit 005B of this section, as a daily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volume</w:t>
      </w:r>
      <w:proofErr w:type="gramEnd"/>
      <w:r>
        <w:rPr>
          <w:rFonts w:ascii="Arial" w:hAnsi="Arial" w:cs="Arial"/>
          <w:sz w:val="20"/>
          <w:szCs w:val="20"/>
        </w:rPr>
        <w:t xml:space="preserve"> weighted average of all </w:t>
      </w:r>
      <w:proofErr w:type="spellStart"/>
      <w:r>
        <w:rPr>
          <w:rFonts w:ascii="Arial" w:hAnsi="Arial" w:cs="Arial"/>
          <w:sz w:val="20"/>
          <w:szCs w:val="20"/>
        </w:rPr>
        <w:t>clearcoat</w:t>
      </w:r>
      <w:proofErr w:type="spellEnd"/>
      <w:r>
        <w:rPr>
          <w:rFonts w:ascii="Arial" w:hAnsi="Arial" w:cs="Arial"/>
          <w:sz w:val="20"/>
          <w:szCs w:val="20"/>
        </w:rPr>
        <w:t xml:space="preserve"> coatings shall not exceed 4.09 pounds per gallon.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(d) Good work practices which includes the following: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The use of robotic automatic spray applicators to minimize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paint</w:t>
      </w:r>
      <w:proofErr w:type="gramEnd"/>
      <w:r>
        <w:rPr>
          <w:rFonts w:ascii="Arial" w:hAnsi="Arial" w:cs="Arial"/>
          <w:sz w:val="20"/>
          <w:szCs w:val="20"/>
        </w:rPr>
        <w:t xml:space="preserve"> usage.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The use of </w:t>
      </w:r>
      <w:proofErr w:type="spellStart"/>
      <w:r>
        <w:rPr>
          <w:rFonts w:ascii="Arial" w:hAnsi="Arial" w:cs="Arial"/>
          <w:sz w:val="20"/>
          <w:szCs w:val="20"/>
        </w:rPr>
        <w:t>waterbased</w:t>
      </w:r>
      <w:proofErr w:type="spellEnd"/>
      <w:r>
        <w:rPr>
          <w:rFonts w:ascii="Arial" w:hAnsi="Arial" w:cs="Arial"/>
          <w:sz w:val="20"/>
          <w:szCs w:val="20"/>
        </w:rPr>
        <w:t xml:space="preserve"> coatings for the primer, and basecoat applications.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All paint mixing containers, other than day tanks equipped with continuous agitation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systems</w:t>
      </w:r>
      <w:proofErr w:type="gramEnd"/>
      <w:r>
        <w:rPr>
          <w:rFonts w:ascii="Arial" w:hAnsi="Arial" w:cs="Arial"/>
          <w:sz w:val="20"/>
          <w:szCs w:val="20"/>
        </w:rPr>
        <w:t>, which contain organic VOC containing coatings and other materials shall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have</w:t>
      </w:r>
      <w:proofErr w:type="gramEnd"/>
      <w:r>
        <w:rPr>
          <w:rFonts w:ascii="Arial" w:hAnsi="Arial" w:cs="Arial"/>
          <w:sz w:val="20"/>
          <w:szCs w:val="20"/>
        </w:rPr>
        <w:t xml:space="preserve"> a cover with no visible gaps in place at all times except when material is being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added</w:t>
      </w:r>
      <w:proofErr w:type="gramEnd"/>
      <w:r>
        <w:rPr>
          <w:rFonts w:ascii="Arial" w:hAnsi="Arial" w:cs="Arial"/>
          <w:sz w:val="20"/>
          <w:szCs w:val="20"/>
        </w:rPr>
        <w:t xml:space="preserve"> to or removed from a container, or when mixing or pumping equipment is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being</w:t>
      </w:r>
      <w:proofErr w:type="gramEnd"/>
      <w:r>
        <w:rPr>
          <w:rFonts w:ascii="Arial" w:hAnsi="Arial" w:cs="Arial"/>
          <w:sz w:val="20"/>
          <w:szCs w:val="20"/>
        </w:rPr>
        <w:t xml:space="preserve"> placed in or removed from a container.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Solvent-borne purge materials sprayed during paint line cleaning and color changes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shall</w:t>
      </w:r>
      <w:proofErr w:type="gramEnd"/>
      <w:r>
        <w:rPr>
          <w:rFonts w:ascii="Arial" w:hAnsi="Arial" w:cs="Arial"/>
          <w:sz w:val="20"/>
          <w:szCs w:val="20"/>
        </w:rPr>
        <w:t xml:space="preserve"> be directed into solvent collection containers. Documentation shall be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maintained</w:t>
      </w:r>
      <w:proofErr w:type="gramEnd"/>
      <w:r>
        <w:rPr>
          <w:rFonts w:ascii="Arial" w:hAnsi="Arial" w:cs="Arial"/>
          <w:sz w:val="20"/>
          <w:szCs w:val="20"/>
        </w:rPr>
        <w:t xml:space="preserve"> on-site to demonstrate how these materials are being directed and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collected</w:t>
      </w:r>
      <w:proofErr w:type="gramEnd"/>
      <w:r>
        <w:rPr>
          <w:rFonts w:ascii="Arial" w:hAnsi="Arial" w:cs="Arial"/>
          <w:sz w:val="20"/>
          <w:szCs w:val="20"/>
        </w:rPr>
        <w:t xml:space="preserve"> for both the solvent-borne and water-borne purge materials.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(5) Solvent collection containers shall be kept closed when not in use.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(6) Clean-up rags with solvent shall be stored in closed containers.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Subaru of Indiana Automotive, Inc. PSD/SSM No. 157-33759-00050 Page 54 of 156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Lafayette, Indiana Modified by: Aida </w:t>
      </w:r>
      <w:proofErr w:type="spellStart"/>
      <w:r>
        <w:rPr>
          <w:rFonts w:ascii="Arial" w:hAnsi="Arial" w:cs="Arial"/>
          <w:sz w:val="16"/>
          <w:szCs w:val="16"/>
        </w:rPr>
        <w:t>DeGuzman</w:t>
      </w:r>
      <w:proofErr w:type="spellEnd"/>
      <w:r>
        <w:rPr>
          <w:rFonts w:ascii="Arial" w:hAnsi="Arial" w:cs="Arial"/>
          <w:sz w:val="16"/>
          <w:szCs w:val="16"/>
        </w:rPr>
        <w:t xml:space="preserve"> Part 70 Permit No. 157-27048-00050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Permit Reviewer: Aida De Guzman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(7) VOC emissions shall be minimized during cleaning of storage, mixing, and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conveying</w:t>
      </w:r>
      <w:proofErr w:type="gramEnd"/>
      <w:r>
        <w:rPr>
          <w:rFonts w:ascii="Arial" w:hAnsi="Arial" w:cs="Arial"/>
          <w:sz w:val="20"/>
          <w:szCs w:val="20"/>
        </w:rPr>
        <w:t xml:space="preserve"> equipment.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 The VOC emissions from Plastic Bumper Coating Line, Unit 005B burner shall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not</w:t>
      </w:r>
      <w:proofErr w:type="gramEnd"/>
      <w:r>
        <w:rPr>
          <w:rFonts w:ascii="Arial" w:hAnsi="Arial" w:cs="Arial"/>
          <w:sz w:val="20"/>
          <w:szCs w:val="20"/>
        </w:rPr>
        <w:t xml:space="preserve"> exceed 0.0054 pound per million British thermal units (lb/</w:t>
      </w:r>
      <w:proofErr w:type="spellStart"/>
      <w:r>
        <w:rPr>
          <w:rFonts w:ascii="Arial" w:hAnsi="Arial" w:cs="Arial"/>
          <w:sz w:val="20"/>
          <w:szCs w:val="20"/>
        </w:rPr>
        <w:t>MMBtu</w:t>
      </w:r>
      <w:proofErr w:type="spellEnd"/>
      <w:r>
        <w:rPr>
          <w:rFonts w:ascii="Arial" w:hAnsi="Arial" w:cs="Arial"/>
          <w:sz w:val="20"/>
          <w:szCs w:val="20"/>
        </w:rPr>
        <w:t>) and shall</w:t>
      </w:r>
    </w:p>
    <w:p w:rsidR="00A61E28" w:rsidRDefault="00A61E28" w:rsidP="00A61E2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only</w:t>
      </w:r>
      <w:proofErr w:type="gramEnd"/>
      <w:r>
        <w:rPr>
          <w:rFonts w:ascii="Arial" w:hAnsi="Arial" w:cs="Arial"/>
          <w:sz w:val="20"/>
          <w:szCs w:val="20"/>
        </w:rPr>
        <w:t xml:space="preserve"> combust natural gas.</w:t>
      </w:r>
    </w:p>
    <w:p w:rsidR="00A61E28" w:rsidRDefault="00A61E28" w:rsidP="00A61E28">
      <w:pPr>
        <w:rPr>
          <w:rFonts w:ascii="Arial" w:hAnsi="Arial" w:cs="Arial"/>
          <w:sz w:val="20"/>
          <w:szCs w:val="20"/>
        </w:rPr>
      </w:pP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D.3.6 Volatile Organic Compounds (VOC)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Compliance with the VOC content and usage limitations contained in Conditions D.3.1 and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D.3.2 shall be determined pursuant to 326 IAC 8-1-4(a</w:t>
      </w:r>
      <w:proofErr w:type="gramStart"/>
      <w:r>
        <w:rPr>
          <w:rFonts w:ascii="Arial" w:hAnsi="Arial" w:cs="Arial"/>
          <w:sz w:val="20"/>
          <w:szCs w:val="20"/>
        </w:rPr>
        <w:t>)(</w:t>
      </w:r>
      <w:proofErr w:type="gramEnd"/>
      <w:r>
        <w:rPr>
          <w:rFonts w:ascii="Arial" w:hAnsi="Arial" w:cs="Arial"/>
          <w:sz w:val="20"/>
          <w:szCs w:val="20"/>
        </w:rPr>
        <w:t>3) using formulation data supplied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the coating manufacturer. IDEM, OAQ, reserves the authority to determine compliance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using</w:t>
      </w:r>
      <w:proofErr w:type="gramEnd"/>
      <w:r>
        <w:rPr>
          <w:rFonts w:ascii="Arial" w:hAnsi="Arial" w:cs="Arial"/>
          <w:sz w:val="20"/>
          <w:szCs w:val="20"/>
        </w:rPr>
        <w:t xml:space="preserve"> Method 24 in conjunction with the analytical procedure specified in 326 IAC 8-1-4.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In addition to the procedure in section (a) of this condition, compliance with the VOC limit for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solvent purging operation in Conditions D.3.1(b) and D.3.2 shall be determined through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following: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Purge solvent usage and collection shall be monitored separately for the primer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coating</w:t>
      </w:r>
      <w:proofErr w:type="gramEnd"/>
      <w:r>
        <w:rPr>
          <w:rFonts w:ascii="Arial" w:hAnsi="Arial" w:cs="Arial"/>
          <w:sz w:val="20"/>
          <w:szCs w:val="20"/>
        </w:rPr>
        <w:t xml:space="preserve"> operations and </w:t>
      </w:r>
      <w:proofErr w:type="spellStart"/>
      <w:r>
        <w:rPr>
          <w:rFonts w:ascii="Arial" w:hAnsi="Arial" w:cs="Arial"/>
          <w:sz w:val="20"/>
          <w:szCs w:val="20"/>
        </w:rPr>
        <w:t>clearcoat</w:t>
      </w:r>
      <w:proofErr w:type="spellEnd"/>
      <w:r>
        <w:rPr>
          <w:rFonts w:ascii="Arial" w:hAnsi="Arial" w:cs="Arial"/>
          <w:sz w:val="20"/>
          <w:szCs w:val="20"/>
        </w:rPr>
        <w:t xml:space="preserve"> operations. For each of the primer and </w:t>
      </w:r>
      <w:proofErr w:type="spellStart"/>
      <w:r>
        <w:rPr>
          <w:rFonts w:ascii="Arial" w:hAnsi="Arial" w:cs="Arial"/>
          <w:sz w:val="20"/>
          <w:szCs w:val="20"/>
        </w:rPr>
        <w:t>clearcoat</w:t>
      </w:r>
      <w:proofErr w:type="spellEnd"/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coating</w:t>
      </w:r>
      <w:proofErr w:type="gramEnd"/>
      <w:r>
        <w:rPr>
          <w:rFonts w:ascii="Arial" w:hAnsi="Arial" w:cs="Arial"/>
          <w:sz w:val="20"/>
          <w:szCs w:val="20"/>
        </w:rPr>
        <w:t xml:space="preserve"> systems,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install flow meters to monitor the volume of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purge</w:t>
      </w:r>
      <w:proofErr w:type="gramEnd"/>
      <w:r>
        <w:rPr>
          <w:rFonts w:ascii="Arial" w:hAnsi="Arial" w:cs="Arial"/>
          <w:sz w:val="20"/>
          <w:szCs w:val="20"/>
        </w:rPr>
        <w:t xml:space="preserve"> solvent delivered to the spray applicators, and the volume of the purge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materials</w:t>
      </w:r>
      <w:proofErr w:type="gramEnd"/>
      <w:r>
        <w:rPr>
          <w:rFonts w:ascii="Arial" w:hAnsi="Arial" w:cs="Arial"/>
          <w:sz w:val="20"/>
          <w:szCs w:val="20"/>
        </w:rPr>
        <w:t xml:space="preserve"> collected for recycling or disposal. The purge material collection/capture,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a percentage of purge solvent usage shall be determined on a monthly basis as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follows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>Purge Solvent Collection/Capture Efficiency = S</w:t>
      </w:r>
      <w:r>
        <w:rPr>
          <w:rFonts w:ascii="Arial" w:hAnsi="Arial" w:cs="Arial"/>
          <w:sz w:val="13"/>
          <w:szCs w:val="13"/>
        </w:rPr>
        <w:t xml:space="preserve">c </w:t>
      </w: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13"/>
          <w:szCs w:val="13"/>
        </w:rPr>
        <w:t>cs</w:t>
      </w:r>
      <w:proofErr w:type="spellEnd"/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13"/>
          <w:szCs w:val="13"/>
        </w:rPr>
        <w:t>u</w:t>
      </w:r>
      <w:proofErr w:type="spellEnd"/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13"/>
          <w:szCs w:val="13"/>
        </w:rPr>
        <w:t>cs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= Residual coating solids in the spray applicator;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13"/>
          <w:szCs w:val="13"/>
        </w:rPr>
        <w:t xml:space="preserve">c </w:t>
      </w:r>
      <w:r>
        <w:rPr>
          <w:rFonts w:ascii="Arial" w:hAnsi="Arial" w:cs="Arial"/>
          <w:sz w:val="20"/>
          <w:szCs w:val="20"/>
        </w:rPr>
        <w:t>= Purge material collected (paint solids + solvent); and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13"/>
          <w:szCs w:val="13"/>
        </w:rPr>
        <w:t>u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= Purge solvent usage.</w:t>
      </w:r>
    </w:p>
    <w:p w:rsidR="00A61E28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Compliance with Condition </w:t>
      </w:r>
      <w:proofErr w:type="gramStart"/>
      <w:r>
        <w:rPr>
          <w:rFonts w:ascii="Arial" w:hAnsi="Arial" w:cs="Arial"/>
          <w:sz w:val="20"/>
          <w:szCs w:val="20"/>
        </w:rPr>
        <w:t>D.3.1(</w:t>
      </w:r>
      <w:proofErr w:type="gramEnd"/>
      <w:r>
        <w:rPr>
          <w:rFonts w:ascii="Arial" w:hAnsi="Arial" w:cs="Arial"/>
          <w:sz w:val="20"/>
          <w:szCs w:val="20"/>
        </w:rPr>
        <w:t>a), the capture efficiency shall be determined using the</w:t>
      </w:r>
    </w:p>
    <w:p w:rsidR="00A61E28" w:rsidRPr="008D48AB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“</w:t>
      </w:r>
      <w:r w:rsidRPr="008D48AB">
        <w:rPr>
          <w:rFonts w:ascii="Arial" w:hAnsi="Arial" w:cs="Arial"/>
          <w:sz w:val="20"/>
          <w:szCs w:val="20"/>
        </w:rPr>
        <w:t xml:space="preserve">Protocol </w:t>
      </w:r>
      <w:r w:rsidRPr="008D48AB">
        <w:rPr>
          <w:rFonts w:ascii="Arial" w:hAnsi="Arial" w:cs="Arial"/>
          <w:sz w:val="20"/>
          <w:szCs w:val="20"/>
          <w:highlight w:val="yellow"/>
        </w:rPr>
        <w:t>for Determining Daily Volatile Organic Compound Emission Rate of Automobile</w:t>
      </w:r>
    </w:p>
    <w:p w:rsidR="00A61E28" w:rsidRPr="008D48AB" w:rsidRDefault="00A61E28" w:rsidP="00A6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proofErr w:type="gramStart"/>
      <w:r w:rsidRPr="008D48AB">
        <w:rPr>
          <w:rFonts w:ascii="Arial" w:hAnsi="Arial" w:cs="Arial"/>
          <w:sz w:val="20"/>
          <w:szCs w:val="20"/>
          <w:highlight w:val="yellow"/>
        </w:rPr>
        <w:t>and</w:t>
      </w:r>
      <w:proofErr w:type="gramEnd"/>
      <w:r w:rsidRPr="008D48AB">
        <w:rPr>
          <w:rFonts w:ascii="Arial" w:hAnsi="Arial" w:cs="Arial"/>
          <w:sz w:val="20"/>
          <w:szCs w:val="20"/>
          <w:highlight w:val="yellow"/>
        </w:rPr>
        <w:t xml:space="preserve"> Light-Duty Truck Topcoat Operations,” EPA–450/3–88–018 (Docket ID No. OAR–2002–</w:t>
      </w:r>
    </w:p>
    <w:p w:rsidR="00A61E28" w:rsidRDefault="00A61E28" w:rsidP="00A61E28">
      <w:pPr>
        <w:rPr>
          <w:rFonts w:ascii="Arial" w:hAnsi="Arial" w:cs="Arial"/>
          <w:sz w:val="20"/>
          <w:szCs w:val="20"/>
        </w:rPr>
      </w:pPr>
      <w:r w:rsidRPr="008D48AB">
        <w:rPr>
          <w:rFonts w:ascii="Arial" w:hAnsi="Arial" w:cs="Arial"/>
          <w:sz w:val="20"/>
          <w:szCs w:val="20"/>
          <w:highlight w:val="yellow"/>
        </w:rPr>
        <w:t xml:space="preserve">0093 and Docket ID No. </w:t>
      </w:r>
      <w:proofErr w:type="gramStart"/>
      <w:r w:rsidRPr="008D48AB">
        <w:rPr>
          <w:rFonts w:ascii="Arial" w:hAnsi="Arial" w:cs="Arial"/>
          <w:sz w:val="20"/>
          <w:szCs w:val="20"/>
          <w:highlight w:val="yellow"/>
        </w:rPr>
        <w:t>A–2001–22) or guidelines in 40 CFR § 63.3165.</w:t>
      </w:r>
      <w:proofErr w:type="gramEnd"/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Fascia Paint Line VOC =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>
        <w:rPr>
          <w:rFonts w:ascii="Arial" w:hAnsi="Arial" w:cs="Arial"/>
          <w:sz w:val="13"/>
          <w:szCs w:val="13"/>
        </w:rPr>
        <w:t>n</w:t>
      </w:r>
      <w:proofErr w:type="gramEnd"/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Σ (Booths </w:t>
      </w:r>
      <w:proofErr w:type="spellStart"/>
      <w:r>
        <w:rPr>
          <w:rFonts w:ascii="ArialMT" w:hAnsi="ArialMT" w:cs="ArialMT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 S x C x P) + (Oven </w:t>
      </w: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 (1-S) x </w:t>
      </w: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x P x (1-DE)) + (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13"/>
          <w:szCs w:val="13"/>
        </w:rPr>
        <w:t>u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x P</w:t>
      </w:r>
      <w:r>
        <w:rPr>
          <w:rFonts w:ascii="Arial" w:hAnsi="Arial" w:cs="Arial"/>
          <w:sz w:val="13"/>
          <w:szCs w:val="13"/>
        </w:rPr>
        <w:t xml:space="preserve">c </w:t>
      </w:r>
      <w:r>
        <w:rPr>
          <w:rFonts w:ascii="Arial" w:hAnsi="Arial" w:cs="Arial"/>
          <w:sz w:val="20"/>
          <w:szCs w:val="20"/>
        </w:rPr>
        <w:t>x P x (1-</w:t>
      </w:r>
      <w:r>
        <w:rPr>
          <w:rFonts w:ascii="Arial" w:hAnsi="Arial" w:cs="Arial"/>
          <w:sz w:val="13"/>
          <w:szCs w:val="13"/>
        </w:rPr>
        <w:t>cw</w:t>
      </w:r>
      <w:r>
        <w:rPr>
          <w:rFonts w:ascii="Arial" w:hAnsi="Arial" w:cs="Arial"/>
          <w:sz w:val="20"/>
          <w:szCs w:val="20"/>
        </w:rPr>
        <w:t>))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>=1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coating (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usage in gallon per unit from each booth in the Fascia Line;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is the percentage booth split with oven (see spreadsheet page 2 of 12);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is the coating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VOC content in pound per gallon;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is the production in units per month;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Pu</w:t>
      </w:r>
      <w:proofErr w:type="spellEnd"/>
      <w:r>
        <w:rPr>
          <w:rFonts w:ascii="Arial" w:hAnsi="Arial" w:cs="Arial"/>
          <w:sz w:val="20"/>
          <w:szCs w:val="20"/>
        </w:rPr>
        <w:t xml:space="preserve"> is the purge solvent usage in gallon per unit;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 is the purge VOC content in pound per gallon;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is the destruction efficiency of the oxidizer; and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Pcw</w:t>
      </w:r>
      <w:proofErr w:type="spellEnd"/>
      <w:r>
        <w:rPr>
          <w:rFonts w:ascii="Arial" w:hAnsi="Arial" w:cs="Arial"/>
          <w:sz w:val="20"/>
          <w:szCs w:val="20"/>
        </w:rPr>
        <w:t xml:space="preserve"> is the percent purge materials collected/captured for waste recycle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Compliance with the VOC emissions rate in Condition D.3.2 which applies after controls to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emissions</w:t>
      </w:r>
      <w:proofErr w:type="gramEnd"/>
      <w:r>
        <w:rPr>
          <w:rFonts w:ascii="Arial" w:hAnsi="Arial" w:cs="Arial"/>
          <w:sz w:val="20"/>
          <w:szCs w:val="20"/>
        </w:rPr>
        <w:t xml:space="preserve"> from the fascia paint line shall be determined by using the following equation: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</w:t>
      </w:r>
      <w:proofErr w:type="gramEnd"/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VOC emissions (lb VOC/gal) </w:t>
      </w:r>
      <w:proofErr w:type="gramStart"/>
      <w:r>
        <w:rPr>
          <w:rFonts w:ascii="ArialMT" w:hAnsi="ArialMT" w:cs="ArialMT"/>
          <w:sz w:val="20"/>
          <w:szCs w:val="20"/>
        </w:rPr>
        <w:t>=[</w:t>
      </w:r>
      <w:proofErr w:type="gramEnd"/>
      <w:r>
        <w:rPr>
          <w:rFonts w:ascii="ArialMT" w:hAnsi="ArialMT" w:cs="ArialMT"/>
          <w:sz w:val="20"/>
          <w:szCs w:val="20"/>
        </w:rPr>
        <w:t xml:space="preserve"> Σ (</w:t>
      </w:r>
      <w:proofErr w:type="spellStart"/>
      <w:r>
        <w:rPr>
          <w:rFonts w:ascii="ArialMT" w:hAnsi="ArialMT" w:cs="ArialMT"/>
          <w:sz w:val="20"/>
          <w:szCs w:val="20"/>
        </w:rPr>
        <w:t>Ci</w:t>
      </w:r>
      <w:proofErr w:type="spellEnd"/>
      <w:r>
        <w:rPr>
          <w:rFonts w:ascii="ArialMT" w:hAnsi="ArialMT" w:cs="ArialMT"/>
          <w:sz w:val="20"/>
          <w:szCs w:val="20"/>
        </w:rPr>
        <w:t>)(</w:t>
      </w:r>
      <w:proofErr w:type="spellStart"/>
      <w:r>
        <w:rPr>
          <w:rFonts w:ascii="ArialMT" w:hAnsi="ArialMT" w:cs="ArialMT"/>
          <w:sz w:val="20"/>
          <w:szCs w:val="20"/>
        </w:rPr>
        <w:t>Ui</w:t>
      </w:r>
      <w:proofErr w:type="spellEnd"/>
      <w:r>
        <w:rPr>
          <w:rFonts w:ascii="ArialMT" w:hAnsi="ArialMT" w:cs="ArialMT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] x [1 - (Overall CE)]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= 1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= 1 to n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VOC content of each individual coating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of a coating type (Primer, Basecoat or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Clearcoat</w:t>
      </w:r>
      <w:proofErr w:type="spellEnd"/>
      <w:r>
        <w:rPr>
          <w:rFonts w:ascii="Arial" w:hAnsi="Arial" w:cs="Arial"/>
          <w:sz w:val="20"/>
          <w:szCs w:val="20"/>
        </w:rPr>
        <w:t>) in pounds of VOC per day, as applied;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usage rate of each individual coating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of a coating type (Primer, Basecoat or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Clearcoat</w:t>
      </w:r>
      <w:proofErr w:type="spellEnd"/>
      <w:r>
        <w:rPr>
          <w:rFonts w:ascii="Arial" w:hAnsi="Arial" w:cs="Arial"/>
          <w:sz w:val="20"/>
          <w:szCs w:val="20"/>
        </w:rPr>
        <w:t>) in gallons per day;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</w:t>
      </w:r>
      <w:proofErr w:type="gramEnd"/>
      <w:r>
        <w:rPr>
          <w:rFonts w:ascii="Arial" w:hAnsi="Arial" w:cs="Arial"/>
          <w:sz w:val="20"/>
          <w:szCs w:val="20"/>
        </w:rPr>
        <w:t xml:space="preserve"> is the number of individual coatings of a particular coating type (Primer, Basecoat or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Clearcoat</w:t>
      </w:r>
      <w:proofErr w:type="spellEnd"/>
      <w:r>
        <w:rPr>
          <w:rFonts w:ascii="Arial" w:hAnsi="Arial" w:cs="Arial"/>
          <w:sz w:val="20"/>
          <w:szCs w:val="20"/>
        </w:rPr>
        <w:t>); and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CE is the overall control efficiency (capture efficiency x destruction efficiency) of the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incinerator</w:t>
      </w:r>
      <w:proofErr w:type="gramEnd"/>
      <w:r>
        <w:rPr>
          <w:rFonts w:ascii="Arial" w:hAnsi="Arial" w:cs="Arial"/>
          <w:sz w:val="20"/>
          <w:szCs w:val="20"/>
        </w:rPr>
        <w:t xml:space="preserve"> required in Condition D.3.1(a)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Subaru Bumpers: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D.3.7.1 Prevention of Significant Deterioration (PSD) VOC BACT Limits [326 IAC 2-2]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[326 IAC 8-1-6]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(a) Compliance with the VOC content and usage limitations contained in Conditions D.3.1.1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shall</w:t>
      </w:r>
      <w:proofErr w:type="gramEnd"/>
      <w:r>
        <w:rPr>
          <w:rFonts w:ascii="Arial" w:hAnsi="Arial" w:cs="Arial"/>
          <w:sz w:val="20"/>
          <w:szCs w:val="20"/>
        </w:rPr>
        <w:t xml:space="preserve"> be determined pursuant to 326 IAC 8-1-4(a)(3) using formulation data supplied by the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coating</w:t>
      </w:r>
      <w:proofErr w:type="gramEnd"/>
      <w:r>
        <w:rPr>
          <w:rFonts w:ascii="Arial" w:hAnsi="Arial" w:cs="Arial"/>
          <w:sz w:val="20"/>
          <w:szCs w:val="20"/>
        </w:rPr>
        <w:t xml:space="preserve"> manufacturer. IDEM, OAQ, reserves the authority to determine compliance using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Method 24 in conjunction with the analytical procedure specified in 326 IAC 8-1-4.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Compliance with the VOC limit in Condition D.3.1.1 shall be determined using the following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equation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</w:t>
      </w:r>
      <w:proofErr w:type="gramEnd"/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VOC emissions (lb VOC/gal) </w:t>
      </w:r>
      <w:proofErr w:type="gramStart"/>
      <w:r>
        <w:rPr>
          <w:rFonts w:ascii="ArialMT" w:hAnsi="ArialMT" w:cs="ArialMT"/>
          <w:sz w:val="20"/>
          <w:szCs w:val="20"/>
        </w:rPr>
        <w:t>=[</w:t>
      </w:r>
      <w:proofErr w:type="gramEnd"/>
      <w:r>
        <w:rPr>
          <w:rFonts w:ascii="ArialMT" w:hAnsi="ArialMT" w:cs="ArialMT"/>
          <w:sz w:val="20"/>
          <w:szCs w:val="20"/>
        </w:rPr>
        <w:t xml:space="preserve"> Σ (</w:t>
      </w:r>
      <w:proofErr w:type="spellStart"/>
      <w:r>
        <w:rPr>
          <w:rFonts w:ascii="ArialMT" w:hAnsi="ArialMT" w:cs="ArialMT"/>
          <w:sz w:val="20"/>
          <w:szCs w:val="20"/>
        </w:rPr>
        <w:t>Ci</w:t>
      </w:r>
      <w:proofErr w:type="spellEnd"/>
      <w:r>
        <w:rPr>
          <w:rFonts w:ascii="ArialMT" w:hAnsi="ArialMT" w:cs="ArialMT"/>
          <w:sz w:val="20"/>
          <w:szCs w:val="20"/>
        </w:rPr>
        <w:t>)(</w:t>
      </w:r>
      <w:proofErr w:type="spellStart"/>
      <w:r>
        <w:rPr>
          <w:rFonts w:ascii="ArialMT" w:hAnsi="ArialMT" w:cs="ArialMT"/>
          <w:sz w:val="20"/>
          <w:szCs w:val="20"/>
        </w:rPr>
        <w:t>Ui</w:t>
      </w:r>
      <w:proofErr w:type="spellEnd"/>
      <w:r>
        <w:rPr>
          <w:rFonts w:ascii="ArialMT" w:hAnsi="ArialMT" w:cs="ArialMT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]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= 1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= 1 ton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VOC content of each individual coating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of a coating type (Primer, Basecoat or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Clearcoat</w:t>
      </w:r>
      <w:proofErr w:type="spellEnd"/>
      <w:r>
        <w:rPr>
          <w:rFonts w:ascii="Arial" w:hAnsi="Arial" w:cs="Arial"/>
          <w:sz w:val="20"/>
          <w:szCs w:val="20"/>
        </w:rPr>
        <w:t>) in pounds of VOC per day, as applied;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Subaru of Indiana Automotive, Inc. PSD/SSM No. 157-33759-00050 Page 58 of 156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Lafayette, Indiana Modified by: Aida </w:t>
      </w:r>
      <w:proofErr w:type="spellStart"/>
      <w:r>
        <w:rPr>
          <w:rFonts w:ascii="Arial" w:hAnsi="Arial" w:cs="Arial"/>
          <w:sz w:val="16"/>
          <w:szCs w:val="16"/>
        </w:rPr>
        <w:t>DeGuzman</w:t>
      </w:r>
      <w:proofErr w:type="spellEnd"/>
      <w:r>
        <w:rPr>
          <w:rFonts w:ascii="Arial" w:hAnsi="Arial" w:cs="Arial"/>
          <w:sz w:val="16"/>
          <w:szCs w:val="16"/>
        </w:rPr>
        <w:t xml:space="preserve"> Part 70 Permit No. 157-27048-00050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Permit Reviewer: Aida De Guzman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usage rate of each individual coating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of a coating type (Primer, basecoat or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clearcoat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in gallons per day;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</w:t>
      </w:r>
      <w:proofErr w:type="gramEnd"/>
      <w:r>
        <w:rPr>
          <w:rFonts w:ascii="Arial" w:hAnsi="Arial" w:cs="Arial"/>
          <w:sz w:val="20"/>
          <w:szCs w:val="20"/>
        </w:rPr>
        <w:t xml:space="preserve"> is the number of individual coatings of a particular coating type (Primer, Basecoat or</w:t>
      </w:r>
    </w:p>
    <w:p w:rsidR="00A61E28" w:rsidRDefault="008D48AB" w:rsidP="008D48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Clearcoat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D48AB" w:rsidRDefault="008D48AB" w:rsidP="008D48AB">
      <w:pPr>
        <w:rPr>
          <w:rFonts w:ascii="Arial" w:hAnsi="Arial" w:cs="Arial"/>
          <w:sz w:val="20"/>
          <w:szCs w:val="20"/>
        </w:rPr>
      </w:pP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D.4.9 Volatile Organic Compounds (VOC) [326 IAC 8-1-2] [326 IAC 2-2]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Compliance with the VOC emission limits in Conditions D.4.1, D.4.4 and D.4.5 shall be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determined</w:t>
      </w:r>
      <w:proofErr w:type="gramEnd"/>
      <w:r>
        <w:rPr>
          <w:rFonts w:ascii="Arial" w:hAnsi="Arial" w:cs="Arial"/>
          <w:sz w:val="20"/>
          <w:szCs w:val="20"/>
        </w:rPr>
        <w:t xml:space="preserve"> with the following equations (as applicable):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>
        <w:rPr>
          <w:rFonts w:ascii="Arial" w:hAnsi="Arial" w:cs="Arial"/>
          <w:sz w:val="13"/>
          <w:szCs w:val="13"/>
        </w:rPr>
        <w:t>n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n</w:t>
      </w:r>
      <w:proofErr w:type="spellEnd"/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VOC emissions (lb VOC/gal applied solids) = </w:t>
      </w:r>
      <w:proofErr w:type="gramStart"/>
      <w:r>
        <w:rPr>
          <w:rFonts w:ascii="ArialMT" w:hAnsi="ArialMT" w:cs="ArialMT"/>
          <w:sz w:val="20"/>
          <w:szCs w:val="20"/>
        </w:rPr>
        <w:t>[ Σ</w:t>
      </w:r>
      <w:proofErr w:type="gramEnd"/>
      <w:r>
        <w:rPr>
          <w:rFonts w:ascii="ArialMT" w:hAnsi="ArialMT" w:cs="ArialMT"/>
          <w:sz w:val="20"/>
          <w:szCs w:val="20"/>
        </w:rPr>
        <w:t xml:space="preserve"> (</w:t>
      </w:r>
      <w:proofErr w:type="spellStart"/>
      <w:r>
        <w:rPr>
          <w:rFonts w:ascii="ArialMT" w:hAnsi="ArialMT" w:cs="ArialMT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 </w:t>
      </w: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MT" w:hAnsi="ArialMT" w:cs="ArialMT"/>
          <w:sz w:val="20"/>
          <w:szCs w:val="20"/>
        </w:rPr>
        <w:t>) / Σ (S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20"/>
          <w:szCs w:val="20"/>
        </w:rPr>
        <w:t>x TE)] x [1 - (CE x DE)]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= 1 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= 1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b/>
          <w:bCs/>
          <w:sz w:val="13"/>
          <w:szCs w:val="13"/>
        </w:rPr>
        <w:t>i</w:t>
      </w:r>
      <w:proofErr w:type="spellEnd"/>
      <w:r>
        <w:rPr>
          <w:rFonts w:ascii="Arial" w:hAnsi="Arial" w:cs="Arial"/>
          <w:b/>
          <w:bCs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VOC content of the coating (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in pounds of VOC per gallon of coating, as applied;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b/>
          <w:bCs/>
          <w:sz w:val="13"/>
          <w:szCs w:val="13"/>
        </w:rPr>
        <w:t>i</w:t>
      </w:r>
      <w:proofErr w:type="spellEnd"/>
      <w:r>
        <w:rPr>
          <w:rFonts w:ascii="Arial" w:hAnsi="Arial" w:cs="Arial"/>
          <w:b/>
          <w:bCs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usage rate of the coating (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in gallons per day;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13"/>
          <w:szCs w:val="13"/>
        </w:rPr>
        <w:t xml:space="preserve">i </w:t>
      </w:r>
      <w:r>
        <w:rPr>
          <w:rFonts w:ascii="Arial" w:hAnsi="Arial" w:cs="Arial"/>
          <w:sz w:val="20"/>
          <w:szCs w:val="20"/>
        </w:rPr>
        <w:t>is the usage rate of coating (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solids in gallons per day;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is the transfer efficiency of the applicator;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is the minimum capture efficiency of the incinerator; and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is the minimum destruction efficiency of the incinerator required in Condition </w:t>
      </w:r>
      <w:proofErr w:type="gramStart"/>
      <w:r>
        <w:rPr>
          <w:rFonts w:ascii="Arial" w:hAnsi="Arial" w:cs="Arial"/>
          <w:sz w:val="20"/>
          <w:szCs w:val="20"/>
        </w:rPr>
        <w:t>D.4.1(</w:t>
      </w:r>
      <w:proofErr w:type="gramEnd"/>
      <w:r>
        <w:rPr>
          <w:rFonts w:ascii="Arial" w:hAnsi="Arial" w:cs="Arial"/>
          <w:sz w:val="20"/>
          <w:szCs w:val="20"/>
        </w:rPr>
        <w:t>b).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Or, if the emission limit is in units of pounds of VOC per gallon of coating less water: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>
        <w:rPr>
          <w:rFonts w:ascii="Arial" w:hAnsi="Arial" w:cs="Arial"/>
          <w:sz w:val="13"/>
          <w:szCs w:val="13"/>
        </w:rPr>
        <w:t>n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n</w:t>
      </w:r>
      <w:proofErr w:type="spellEnd"/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VOC emissions (lb VOC/gal coating less water) </w:t>
      </w:r>
      <w:proofErr w:type="gramStart"/>
      <w:r>
        <w:rPr>
          <w:rFonts w:ascii="ArialMT" w:hAnsi="ArialMT" w:cs="ArialMT"/>
          <w:sz w:val="20"/>
          <w:szCs w:val="20"/>
        </w:rPr>
        <w:t>=[</w:t>
      </w:r>
      <w:proofErr w:type="gramEnd"/>
      <w:r>
        <w:rPr>
          <w:rFonts w:ascii="ArialMT" w:hAnsi="ArialMT" w:cs="ArialMT"/>
          <w:sz w:val="20"/>
          <w:szCs w:val="20"/>
        </w:rPr>
        <w:t xml:space="preserve"> Σ (</w:t>
      </w:r>
      <w:proofErr w:type="spellStart"/>
      <w:r>
        <w:rPr>
          <w:rFonts w:ascii="ArialMT" w:hAnsi="ArialMT" w:cs="ArialMT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 </w:t>
      </w: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MT" w:hAnsi="ArialMT" w:cs="ArialMT"/>
          <w:sz w:val="20"/>
          <w:szCs w:val="20"/>
        </w:rPr>
        <w:t xml:space="preserve">) / Σ U] </w:t>
      </w:r>
      <w:r>
        <w:rPr>
          <w:rFonts w:ascii="Arial" w:hAnsi="Arial" w:cs="Arial"/>
          <w:sz w:val="20"/>
          <w:szCs w:val="20"/>
        </w:rPr>
        <w:t>x [1 - (CE x DE)]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= 1 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= 1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Subaru of Indiana Automotive, Inc. PSD/SSM No. 157-33759-00050 Page 70 of 156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Lafayette, Indiana Modified by: Aida </w:t>
      </w:r>
      <w:proofErr w:type="spellStart"/>
      <w:r>
        <w:rPr>
          <w:rFonts w:ascii="Arial" w:hAnsi="Arial" w:cs="Arial"/>
          <w:sz w:val="16"/>
          <w:szCs w:val="16"/>
        </w:rPr>
        <w:t>DeGuzman</w:t>
      </w:r>
      <w:proofErr w:type="spellEnd"/>
      <w:r>
        <w:rPr>
          <w:rFonts w:ascii="Arial" w:hAnsi="Arial" w:cs="Arial"/>
          <w:sz w:val="16"/>
          <w:szCs w:val="16"/>
        </w:rPr>
        <w:t xml:space="preserve"> Part 70 Permit No. 157-27048-00050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Permit Reviewer: Aida De Guzman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VOC content of the coating (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in pounds of VOC per gallon of coating less water, as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applied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usage rate of the coating (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in gallons per day;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total usage rate from all coatings (from 1 to n)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is the minimum capture efficiency of the incinerator; and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is the minimum destruction efficiency of the incinerator required in Condition </w:t>
      </w:r>
      <w:proofErr w:type="gramStart"/>
      <w:r>
        <w:rPr>
          <w:rFonts w:ascii="Arial" w:hAnsi="Arial" w:cs="Arial"/>
          <w:sz w:val="20"/>
          <w:szCs w:val="20"/>
        </w:rPr>
        <w:t>D.4.1(</w:t>
      </w:r>
      <w:proofErr w:type="gramEnd"/>
      <w:r>
        <w:rPr>
          <w:rFonts w:ascii="Arial" w:hAnsi="Arial" w:cs="Arial"/>
          <w:sz w:val="20"/>
          <w:szCs w:val="20"/>
        </w:rPr>
        <w:t>b).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Compliance with the VOC limit in Condition D.4.6 shall be determined by using the following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equation</w:t>
      </w:r>
      <w:proofErr w:type="gramEnd"/>
      <w:r>
        <w:rPr>
          <w:rFonts w:ascii="Arial" w:hAnsi="Arial" w:cs="Arial"/>
          <w:sz w:val="20"/>
          <w:szCs w:val="20"/>
        </w:rPr>
        <w:t>, which calculates the tons of VOC emissions per month, and adding the result to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calculated VOC emissions from the previous eleven months: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Topcoat VOC = (U x C) x (1-(CE x DE))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is the coating usage in tons/month;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is the VOC content of the coating;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is the minimum capture efficiency of the incinerator; and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DE is the minimum destruction efficiency of the oxidizer required in </w:t>
      </w:r>
      <w:proofErr w:type="gramStart"/>
      <w:r>
        <w:rPr>
          <w:rFonts w:ascii="Arial" w:hAnsi="Arial" w:cs="Arial"/>
          <w:sz w:val="20"/>
          <w:szCs w:val="20"/>
        </w:rPr>
        <w:t>D.4.1(</w:t>
      </w:r>
      <w:proofErr w:type="gramEnd"/>
      <w:r>
        <w:rPr>
          <w:rFonts w:ascii="Arial" w:hAnsi="Arial" w:cs="Arial"/>
          <w:sz w:val="20"/>
          <w:szCs w:val="20"/>
        </w:rPr>
        <w:t>b).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Compliance with Condition </w:t>
      </w:r>
      <w:proofErr w:type="gramStart"/>
      <w:r>
        <w:rPr>
          <w:rFonts w:ascii="Arial" w:hAnsi="Arial" w:cs="Arial"/>
          <w:sz w:val="20"/>
          <w:szCs w:val="20"/>
        </w:rPr>
        <w:t>D.4.1(</w:t>
      </w:r>
      <w:proofErr w:type="gramEnd"/>
      <w:r>
        <w:rPr>
          <w:rFonts w:ascii="Arial" w:hAnsi="Arial" w:cs="Arial"/>
          <w:sz w:val="20"/>
          <w:szCs w:val="20"/>
        </w:rPr>
        <w:t>b) the capture efficiency for the ED Coating Line shall be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determined</w:t>
      </w:r>
      <w:proofErr w:type="gramEnd"/>
      <w:r>
        <w:rPr>
          <w:rFonts w:ascii="Arial" w:hAnsi="Arial" w:cs="Arial"/>
          <w:sz w:val="20"/>
          <w:szCs w:val="20"/>
        </w:rPr>
        <w:t xml:space="preserve"> using the procedure in 40 CFR Subpart MM – NSPS for Automobile and Light-</w:t>
      </w:r>
    </w:p>
    <w:p w:rsidR="008D48AB" w:rsidRDefault="008D48AB" w:rsidP="008D48A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Duty Truck Surface Coating Operations.</w:t>
      </w:r>
      <w:proofErr w:type="gramEnd"/>
    </w:p>
    <w:p w:rsidR="008D48AB" w:rsidRDefault="008D48AB" w:rsidP="008D48AB">
      <w:pPr>
        <w:rPr>
          <w:rFonts w:ascii="Arial" w:hAnsi="Arial" w:cs="Arial"/>
          <w:sz w:val="20"/>
          <w:szCs w:val="20"/>
        </w:rPr>
      </w:pP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D.4.1 Prevention of Significant Deterioration (PSD) - Best Available Control Technology for Volatile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Organic Compounds (VOC) [326 IAC 2-2]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Pursuant to PSD (79) 1651, issued July 30, 1987 and revised July 26, 1989, PSD/SSM No.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157-29566-00050, 326 IAC 2-2-3, BACT for VOC for the facilities described in this section is the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following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The daily VOC emissions from each facility shall be limited to less than the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corresponding</w:t>
      </w:r>
      <w:proofErr w:type="gramEnd"/>
      <w:r>
        <w:rPr>
          <w:rFonts w:ascii="Arial" w:hAnsi="Arial" w:cs="Arial"/>
          <w:sz w:val="20"/>
          <w:szCs w:val="20"/>
        </w:rPr>
        <w:t xml:space="preserve"> limits in the following table. Compliance with these limits shall be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demonstrated</w:t>
      </w:r>
      <w:proofErr w:type="gramEnd"/>
      <w:r>
        <w:rPr>
          <w:rFonts w:ascii="Arial" w:hAnsi="Arial" w:cs="Arial"/>
          <w:sz w:val="20"/>
          <w:szCs w:val="20"/>
        </w:rPr>
        <w:t xml:space="preserve"> pursuant to Condition D.4.9: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Subaru of Indiana Automotive, Inc. PSD/SSM No. 157-33759-00050 Page 65 of 156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Lafayette, Indiana Modified by: Aida </w:t>
      </w:r>
      <w:proofErr w:type="spellStart"/>
      <w:r>
        <w:rPr>
          <w:rFonts w:ascii="Arial" w:hAnsi="Arial" w:cs="Arial"/>
          <w:sz w:val="16"/>
          <w:szCs w:val="16"/>
        </w:rPr>
        <w:t>DeGuzman</w:t>
      </w:r>
      <w:proofErr w:type="spellEnd"/>
      <w:r>
        <w:rPr>
          <w:rFonts w:ascii="Arial" w:hAnsi="Arial" w:cs="Arial"/>
          <w:sz w:val="16"/>
          <w:szCs w:val="16"/>
        </w:rPr>
        <w:t xml:space="preserve"> Part 70 Permit No. 157-27048-00050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Permit Reviewer: Aida De Guzman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Facility lb VOC/gal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applied</w:t>
      </w:r>
      <w:proofErr w:type="gramEnd"/>
      <w:r>
        <w:rPr>
          <w:rFonts w:ascii="Arial" w:hAnsi="Arial" w:cs="Arial"/>
          <w:sz w:val="20"/>
          <w:szCs w:val="20"/>
        </w:rPr>
        <w:t xml:space="preserve"> solids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kg</w:t>
      </w:r>
      <w:proofErr w:type="gramEnd"/>
      <w:r>
        <w:rPr>
          <w:rFonts w:ascii="Arial" w:hAnsi="Arial" w:cs="Arial"/>
          <w:sz w:val="20"/>
          <w:szCs w:val="20"/>
        </w:rPr>
        <w:t xml:space="preserve"> VOC/liter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applied</w:t>
      </w:r>
      <w:proofErr w:type="gramEnd"/>
      <w:r>
        <w:rPr>
          <w:rFonts w:ascii="Arial" w:hAnsi="Arial" w:cs="Arial"/>
          <w:sz w:val="20"/>
          <w:szCs w:val="20"/>
        </w:rPr>
        <w:t xml:space="preserve"> solids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 Body Coating Line (ED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Dip/Rinse Tanks and Curing Oven)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>0.40</w:t>
      </w:r>
      <w:r>
        <w:rPr>
          <w:rFonts w:ascii="Arial" w:hAnsi="Arial" w:cs="Arial"/>
          <w:sz w:val="13"/>
          <w:szCs w:val="13"/>
        </w:rPr>
        <w:t xml:space="preserve">a </w:t>
      </w:r>
      <w:r>
        <w:rPr>
          <w:rFonts w:ascii="Arial" w:hAnsi="Arial" w:cs="Arial"/>
          <w:sz w:val="20"/>
          <w:szCs w:val="20"/>
        </w:rPr>
        <w:t>0.062</w:t>
      </w:r>
      <w:r>
        <w:rPr>
          <w:rFonts w:ascii="Arial" w:hAnsi="Arial" w:cs="Arial"/>
          <w:sz w:val="13"/>
          <w:szCs w:val="13"/>
        </w:rPr>
        <w:t>a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Topcoat booths (Topcoat #1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Booth, Topcoat #2 Booth)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>12.3</w:t>
      </w:r>
      <w:r>
        <w:rPr>
          <w:rFonts w:ascii="Arial" w:hAnsi="Arial" w:cs="Arial"/>
          <w:sz w:val="13"/>
          <w:szCs w:val="13"/>
        </w:rPr>
        <w:t xml:space="preserve">b </w:t>
      </w:r>
      <w:r>
        <w:rPr>
          <w:rFonts w:ascii="Arial" w:hAnsi="Arial" w:cs="Arial"/>
          <w:sz w:val="20"/>
          <w:szCs w:val="20"/>
        </w:rPr>
        <w:t>1.47</w:t>
      </w:r>
      <w:r>
        <w:rPr>
          <w:rFonts w:ascii="Arial" w:hAnsi="Arial" w:cs="Arial"/>
          <w:sz w:val="13"/>
          <w:szCs w:val="13"/>
        </w:rPr>
        <w:t>b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>Topcoat Booth #3 10.6</w:t>
      </w:r>
      <w:r>
        <w:rPr>
          <w:rFonts w:ascii="Arial" w:hAnsi="Arial" w:cs="Arial"/>
          <w:sz w:val="13"/>
          <w:szCs w:val="13"/>
        </w:rPr>
        <w:t xml:space="preserve">c </w:t>
      </w:r>
      <w:r>
        <w:rPr>
          <w:rFonts w:ascii="Arial" w:hAnsi="Arial" w:cs="Arial"/>
          <w:sz w:val="20"/>
          <w:szCs w:val="20"/>
        </w:rPr>
        <w:t>1.27</w:t>
      </w:r>
      <w:r>
        <w:rPr>
          <w:rFonts w:ascii="Arial" w:hAnsi="Arial" w:cs="Arial"/>
          <w:sz w:val="13"/>
          <w:szCs w:val="13"/>
        </w:rPr>
        <w:t>c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>Intermediate Coating Booth 8.76</w:t>
      </w:r>
      <w:r>
        <w:rPr>
          <w:rFonts w:ascii="Arial" w:hAnsi="Arial" w:cs="Arial"/>
          <w:sz w:val="13"/>
          <w:szCs w:val="13"/>
        </w:rPr>
        <w:t xml:space="preserve">d </w:t>
      </w:r>
      <w:r>
        <w:rPr>
          <w:rFonts w:ascii="Arial" w:hAnsi="Arial" w:cs="Arial"/>
          <w:sz w:val="20"/>
          <w:szCs w:val="20"/>
        </w:rPr>
        <w:t>1.05</w:t>
      </w:r>
      <w:r>
        <w:rPr>
          <w:rFonts w:ascii="Arial" w:hAnsi="Arial" w:cs="Arial"/>
          <w:sz w:val="13"/>
          <w:szCs w:val="13"/>
        </w:rPr>
        <w:t>d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3"/>
          <w:szCs w:val="13"/>
        </w:rPr>
        <w:t>a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Coatings used at the ED Coating Line on a daily basis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13"/>
          <w:szCs w:val="13"/>
        </w:rPr>
        <w:t>b.</w:t>
      </w:r>
      <w:r>
        <w:rPr>
          <w:rFonts w:ascii="Arial" w:hAnsi="Arial" w:cs="Arial"/>
          <w:sz w:val="20"/>
          <w:szCs w:val="20"/>
        </w:rPr>
        <w:t>Volume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Weighted average of all Topcoat coatings used in Booths #1 and #2.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13"/>
          <w:szCs w:val="13"/>
        </w:rPr>
        <w:t>c.</w:t>
      </w:r>
      <w:r>
        <w:rPr>
          <w:rFonts w:ascii="Arial" w:hAnsi="Arial" w:cs="Arial"/>
          <w:sz w:val="20"/>
          <w:szCs w:val="20"/>
        </w:rPr>
        <w:t>Volume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Weighted average of all Topcoat coatings used in Booth #3.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3"/>
          <w:szCs w:val="13"/>
        </w:rPr>
        <w:t>d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Volume Weighted average of all Intermediate coatings.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The incinerator used to control VOC emissions from the Intermediate Coating Oven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shall</w:t>
      </w:r>
      <w:proofErr w:type="gramEnd"/>
      <w:r>
        <w:rPr>
          <w:rFonts w:ascii="Arial" w:hAnsi="Arial" w:cs="Arial"/>
          <w:sz w:val="20"/>
          <w:szCs w:val="20"/>
        </w:rPr>
        <w:t xml:space="preserve"> achieve a minimum VOC destruction efficiency of 90%.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VOC emissions from the Topcoat #1, Topcoat #2 and Topcoat #3 Ovens shall be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vented</w:t>
      </w:r>
      <w:proofErr w:type="gramEnd"/>
      <w:r>
        <w:rPr>
          <w:rFonts w:ascii="Arial" w:hAnsi="Arial" w:cs="Arial"/>
          <w:sz w:val="20"/>
          <w:szCs w:val="20"/>
        </w:rPr>
        <w:t xml:space="preserve"> to the regenerative thermal oxidizer (RTO-TC123) with a minimum VOC destruction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efficiency</w:t>
      </w:r>
      <w:proofErr w:type="gramEnd"/>
      <w:r>
        <w:rPr>
          <w:rFonts w:ascii="Arial" w:hAnsi="Arial" w:cs="Arial"/>
          <w:sz w:val="20"/>
          <w:szCs w:val="20"/>
        </w:rPr>
        <w:t xml:space="preserve"> of 90 percent.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VOC emissions from the ED Curing Oven shall be vented to the existing Catalytic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Incinerator with a VOC destruction efficiency of 90 percent, and a minimum capture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efficiency</w:t>
      </w:r>
      <w:proofErr w:type="gramEnd"/>
      <w:r>
        <w:rPr>
          <w:rFonts w:ascii="Arial" w:hAnsi="Arial" w:cs="Arial"/>
          <w:sz w:val="20"/>
          <w:szCs w:val="20"/>
        </w:rPr>
        <w:t xml:space="preserve"> of 70% for the entire ED Coating Line (ED Dip/Rinse Tanks and Curing Oven).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 The following good operating practices shall be observed to minimize VOC emissions from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Topcoat Booth #3: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Minimization of spillage of coating materials,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Minimization of major paint repairs,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Cleanup rags saturated with solvent shall be stored, transported and disposed in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containers</w:t>
      </w:r>
      <w:proofErr w:type="gramEnd"/>
      <w:r>
        <w:rPr>
          <w:rFonts w:ascii="Arial" w:hAnsi="Arial" w:cs="Arial"/>
          <w:sz w:val="20"/>
          <w:szCs w:val="20"/>
        </w:rPr>
        <w:t xml:space="preserve"> that are tightly closed, and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Storage containers used to store VOC- and/or HAP- containing materials shall be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kept</w:t>
      </w:r>
      <w:proofErr w:type="gramEnd"/>
      <w:r>
        <w:rPr>
          <w:rFonts w:ascii="Arial" w:hAnsi="Arial" w:cs="Arial"/>
          <w:sz w:val="20"/>
          <w:szCs w:val="20"/>
        </w:rPr>
        <w:t xml:space="preserve"> covered when not in use.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(d) Pretreatment Cleaning shall utilize only VOC free detergents, conditioners, and rinses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the body pre-treatment cleaning operations.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(e) Pertaining to purge solvent use: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Purge solvent capture systems will be utilized each time that any coating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application</w:t>
      </w:r>
      <w:proofErr w:type="gramEnd"/>
      <w:r>
        <w:rPr>
          <w:rFonts w:ascii="Arial" w:hAnsi="Arial" w:cs="Arial"/>
          <w:sz w:val="20"/>
          <w:szCs w:val="20"/>
        </w:rPr>
        <w:t xml:space="preserve"> equipment is purged. The purge solvent capture systems shall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have</w:t>
      </w:r>
      <w:proofErr w:type="gramEnd"/>
      <w:r>
        <w:rPr>
          <w:rFonts w:ascii="Arial" w:hAnsi="Arial" w:cs="Arial"/>
          <w:sz w:val="20"/>
          <w:szCs w:val="20"/>
        </w:rPr>
        <w:t xml:space="preserve"> a minimum overall capture efficiency of at least eighty percent (80%).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Collected purge solvent shall be retained in closed conveyances to the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spent purge solvent storage tank or in closed containers until such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time</w:t>
      </w:r>
      <w:proofErr w:type="gramEnd"/>
      <w:r>
        <w:rPr>
          <w:rFonts w:ascii="Arial" w:hAnsi="Arial" w:cs="Arial"/>
          <w:sz w:val="20"/>
          <w:szCs w:val="20"/>
        </w:rPr>
        <w:t xml:space="preserve"> as they are shipped offsite for disposal or recycling.</w:t>
      </w:r>
    </w:p>
    <w:p w:rsidR="008D48AB" w:rsidRDefault="008D48AB" w:rsidP="008D4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Block painting will be utilized whenever possible to minimize color changes and</w:t>
      </w:r>
    </w:p>
    <w:p w:rsidR="008D48AB" w:rsidRDefault="008D48AB" w:rsidP="008D48A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resulting purge.</w:t>
      </w:r>
    </w:p>
    <w:p w:rsidR="008D48AB" w:rsidRDefault="008D48AB" w:rsidP="008D48AB">
      <w:pPr>
        <w:rPr>
          <w:rFonts w:ascii="Arial" w:hAnsi="Arial" w:cs="Arial"/>
          <w:sz w:val="20"/>
          <w:szCs w:val="20"/>
        </w:rPr>
      </w:pP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D.4.13 Regenerative Thermal Oxidizer and Catalytic Incinerators Temperature [326 IAC 2-7-5(3)] [40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CFR 64]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 continuous monitoring system shall be calibrated, maintained, and operated for measuring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temperature at the inlet to the catalyst bed of the catalytic incinerator whenever any of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ED Body Oven and Intermediate Coating Oven is in operation to control the VOC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emissions</w:t>
      </w:r>
      <w:proofErr w:type="gramEnd"/>
      <w:r>
        <w:rPr>
          <w:rFonts w:ascii="Arial" w:hAnsi="Arial" w:cs="Arial"/>
          <w:sz w:val="20"/>
          <w:szCs w:val="20"/>
        </w:rPr>
        <w:t xml:space="preserve"> from the ED Body Oven and Intermediate Coating Oven. For the purpose of this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condition</w:t>
      </w:r>
      <w:proofErr w:type="gramEnd"/>
      <w:r>
        <w:rPr>
          <w:rFonts w:ascii="Arial" w:hAnsi="Arial" w:cs="Arial"/>
          <w:sz w:val="20"/>
          <w:szCs w:val="20"/>
        </w:rPr>
        <w:t>, continuous means no less than once per minute. The output of this system shall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be</w:t>
      </w:r>
      <w:proofErr w:type="gramEnd"/>
      <w:r>
        <w:rPr>
          <w:rFonts w:ascii="Arial" w:hAnsi="Arial" w:cs="Arial"/>
          <w:sz w:val="20"/>
          <w:szCs w:val="20"/>
        </w:rPr>
        <w:t xml:space="preserve"> recorded as a three (3) hour average. Whenever the three (3) hour average inlet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temperature</w:t>
      </w:r>
      <w:proofErr w:type="gramEnd"/>
      <w:r>
        <w:rPr>
          <w:rFonts w:ascii="Arial" w:hAnsi="Arial" w:cs="Arial"/>
          <w:sz w:val="20"/>
          <w:szCs w:val="20"/>
        </w:rPr>
        <w:t xml:space="preserve"> to the catalyst bed of each catalytic incinerator is below the three (3) hour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average</w:t>
      </w:r>
      <w:proofErr w:type="gramEnd"/>
      <w:r>
        <w:rPr>
          <w:rFonts w:ascii="Arial" w:hAnsi="Arial" w:cs="Arial"/>
          <w:sz w:val="20"/>
          <w:szCs w:val="20"/>
        </w:rPr>
        <w:t xml:space="preserve"> temperature established during the latest stack test that demonstrated compliance,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take reasonable response. Section C - Response to Excursions or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Exceedances</w:t>
      </w:r>
      <w:proofErr w:type="spellEnd"/>
      <w:r>
        <w:rPr>
          <w:rFonts w:ascii="Arial" w:hAnsi="Arial" w:cs="Arial"/>
          <w:sz w:val="20"/>
          <w:szCs w:val="20"/>
        </w:rPr>
        <w:t xml:space="preserve"> contains the </w:t>
      </w:r>
      <w:proofErr w:type="spell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obligation with regard to the reasonable response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steps</w:t>
      </w:r>
      <w:proofErr w:type="gramEnd"/>
      <w:r>
        <w:rPr>
          <w:rFonts w:ascii="Arial" w:hAnsi="Arial" w:cs="Arial"/>
          <w:sz w:val="20"/>
          <w:szCs w:val="20"/>
        </w:rPr>
        <w:t xml:space="preserve"> required by this condition. Failure to take response steps shall be considered a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deviation</w:t>
      </w:r>
      <w:proofErr w:type="gramEnd"/>
      <w:r>
        <w:rPr>
          <w:rFonts w:ascii="Arial" w:hAnsi="Arial" w:cs="Arial"/>
          <w:sz w:val="20"/>
          <w:szCs w:val="20"/>
        </w:rPr>
        <w:t xml:space="preserve"> from this permit.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 continuous monitoring system shall be calibrated, maintained, and operated for measuring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operating temperature of the regenerative thermal oxidizer (RTO-TC123) whenever any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the Topcoat #1 Oven, Topcoat #2 Oven, or Topcoat #3 Oven, is in operation to control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VOC emissions from these ovens.</w:t>
      </w:r>
      <w:proofErr w:type="gramEnd"/>
      <w:r>
        <w:rPr>
          <w:rFonts w:ascii="Arial" w:hAnsi="Arial" w:cs="Arial"/>
          <w:sz w:val="20"/>
          <w:szCs w:val="20"/>
        </w:rPr>
        <w:t xml:space="preserve"> For the purpose of this condition, continuous means no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less</w:t>
      </w:r>
      <w:proofErr w:type="gramEnd"/>
      <w:r>
        <w:rPr>
          <w:rFonts w:ascii="Arial" w:hAnsi="Arial" w:cs="Arial"/>
          <w:sz w:val="20"/>
          <w:szCs w:val="20"/>
        </w:rPr>
        <w:t xml:space="preserve"> than once per minute. The output of this system shall be recorded as a three (3) hour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average</w:t>
      </w:r>
      <w:proofErr w:type="gramEnd"/>
      <w:r>
        <w:rPr>
          <w:rFonts w:ascii="Arial" w:hAnsi="Arial" w:cs="Arial"/>
          <w:sz w:val="20"/>
          <w:szCs w:val="20"/>
        </w:rPr>
        <w:t>. Whenever the three (3) hour average operating temperature of this RTO is below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three (3) hour average temperature established during the latest stack test that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demonstrated</w:t>
      </w:r>
      <w:proofErr w:type="gramEnd"/>
      <w:r>
        <w:rPr>
          <w:rFonts w:ascii="Arial" w:hAnsi="Arial" w:cs="Arial"/>
          <w:sz w:val="20"/>
          <w:szCs w:val="20"/>
        </w:rPr>
        <w:t xml:space="preserve"> compliance,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take reasonable response. Section C -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Response to Excursions or </w:t>
      </w:r>
      <w:proofErr w:type="spellStart"/>
      <w:r>
        <w:rPr>
          <w:rFonts w:ascii="Arial" w:hAnsi="Arial" w:cs="Arial"/>
          <w:sz w:val="20"/>
          <w:szCs w:val="20"/>
        </w:rPr>
        <w:t>Exceedances</w:t>
      </w:r>
      <w:proofErr w:type="spellEnd"/>
      <w:r>
        <w:rPr>
          <w:rFonts w:ascii="Arial" w:hAnsi="Arial" w:cs="Arial"/>
          <w:sz w:val="20"/>
          <w:szCs w:val="20"/>
        </w:rPr>
        <w:t xml:space="preserve"> contains the </w:t>
      </w:r>
      <w:proofErr w:type="spell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obligation with regard to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reasonable response steps required by this condition. Failure to take response steps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shall</w:t>
      </w:r>
      <w:proofErr w:type="gramEnd"/>
      <w:r>
        <w:rPr>
          <w:rFonts w:ascii="Arial" w:hAnsi="Arial" w:cs="Arial"/>
          <w:sz w:val="20"/>
          <w:szCs w:val="20"/>
        </w:rPr>
        <w:t xml:space="preserve"> be considered a deviation from this permit.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determine the three (3) hour average temperature at the inlet to the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catalyst</w:t>
      </w:r>
      <w:proofErr w:type="gramEnd"/>
      <w:r>
        <w:rPr>
          <w:rFonts w:ascii="Arial" w:hAnsi="Arial" w:cs="Arial"/>
          <w:sz w:val="20"/>
          <w:szCs w:val="20"/>
        </w:rPr>
        <w:t xml:space="preserve"> beds of each catalytic incinerator (B-ED and SUR) and the three (3) hour average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operating</w:t>
      </w:r>
      <w:proofErr w:type="gramEnd"/>
      <w:r>
        <w:rPr>
          <w:rFonts w:ascii="Arial" w:hAnsi="Arial" w:cs="Arial"/>
          <w:sz w:val="20"/>
          <w:szCs w:val="20"/>
        </w:rPr>
        <w:t xml:space="preserve"> temperature of the regenerative thermal oxidizer (RTO-TC123) from the most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recent</w:t>
      </w:r>
      <w:proofErr w:type="gramEnd"/>
      <w:r>
        <w:rPr>
          <w:rFonts w:ascii="Arial" w:hAnsi="Arial" w:cs="Arial"/>
          <w:sz w:val="20"/>
          <w:szCs w:val="20"/>
        </w:rPr>
        <w:t xml:space="preserve"> valid performance test that demonstrates compliance with the limits in Conditions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D.4.1,</w:t>
      </w:r>
      <w:proofErr w:type="gramEnd"/>
      <w:r>
        <w:rPr>
          <w:rFonts w:ascii="Arial" w:hAnsi="Arial" w:cs="Arial"/>
          <w:sz w:val="20"/>
          <w:szCs w:val="20"/>
        </w:rPr>
        <w:t xml:space="preserve"> and D.4.4 as approved by IDEM.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Subaru of Indiana Automotive, Inc. PSD/SSM No. 157-33759-00050 Page 72 of 156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Lafayette, Indiana Modified by: Aida </w:t>
      </w:r>
      <w:proofErr w:type="spellStart"/>
      <w:r>
        <w:rPr>
          <w:rFonts w:ascii="Arial" w:hAnsi="Arial" w:cs="Arial"/>
          <w:sz w:val="16"/>
          <w:szCs w:val="16"/>
        </w:rPr>
        <w:t>DeGuzman</w:t>
      </w:r>
      <w:proofErr w:type="spellEnd"/>
      <w:r>
        <w:rPr>
          <w:rFonts w:ascii="Arial" w:hAnsi="Arial" w:cs="Arial"/>
          <w:sz w:val="16"/>
          <w:szCs w:val="16"/>
        </w:rPr>
        <w:t xml:space="preserve"> Part 70 Permit No. 157-27048-00050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Permit Reviewer: Aida De Guzman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instruments used for determining the temperature shall comply with Section C – Instrument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Specifications, of this permit, shall be subject to approval by IDEM, OAQ, and shall be calibrated or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replaced</w:t>
      </w:r>
      <w:proofErr w:type="gramEnd"/>
      <w:r>
        <w:rPr>
          <w:rFonts w:ascii="Arial" w:hAnsi="Arial" w:cs="Arial"/>
          <w:sz w:val="20"/>
          <w:szCs w:val="20"/>
        </w:rPr>
        <w:t xml:space="preserve"> at least once every six (6) months.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D.4.14 Parametric Monitoring [326 IAC 2-7-5(3)] [40 CFR 64]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determine the appropriate duct pressure or fan amperage for each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catalytic</w:t>
      </w:r>
      <w:proofErr w:type="gramEnd"/>
      <w:r>
        <w:rPr>
          <w:rFonts w:ascii="Arial" w:hAnsi="Arial" w:cs="Arial"/>
          <w:sz w:val="20"/>
          <w:szCs w:val="20"/>
        </w:rPr>
        <w:t xml:space="preserve"> incinerator (B-ED and SUR) and regenerative thermal oxidizer (RTO-TC123) from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most recent valid stack test that demonstrates compliance with the permit limits for VOC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destruction</w:t>
      </w:r>
      <w:proofErr w:type="gramEnd"/>
      <w:r>
        <w:rPr>
          <w:rFonts w:ascii="Arial" w:hAnsi="Arial" w:cs="Arial"/>
          <w:sz w:val="20"/>
          <w:szCs w:val="20"/>
        </w:rPr>
        <w:t xml:space="preserve"> efficiency and control efficiency as approved by IDEM.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The duct pressure or fan amperage, whichever is monitored by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under this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condition</w:t>
      </w:r>
      <w:proofErr w:type="gramEnd"/>
      <w:r>
        <w:rPr>
          <w:rFonts w:ascii="Arial" w:hAnsi="Arial" w:cs="Arial"/>
          <w:sz w:val="20"/>
          <w:szCs w:val="20"/>
        </w:rPr>
        <w:t>, shall be observed at least once per day when the thermal or catalytic incinerator is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operation. On and after the date the approved stack test results are available, the duct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pressure</w:t>
      </w:r>
      <w:proofErr w:type="gramEnd"/>
      <w:r>
        <w:rPr>
          <w:rFonts w:ascii="Arial" w:hAnsi="Arial" w:cs="Arial"/>
          <w:sz w:val="20"/>
          <w:szCs w:val="20"/>
        </w:rPr>
        <w:t xml:space="preserve"> or fan amperage shall be maintained within the normal range as established in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most</w:t>
      </w:r>
      <w:proofErr w:type="gramEnd"/>
      <w:r>
        <w:rPr>
          <w:rFonts w:ascii="Arial" w:hAnsi="Arial" w:cs="Arial"/>
          <w:sz w:val="20"/>
          <w:szCs w:val="20"/>
        </w:rPr>
        <w:t xml:space="preserve"> recent compliant stack test.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D.4.15 Water Wash Monitoring [326 IAC 2-7-5(3)] [40 CFR 64]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Daily visual inspections shall be made on each water wash flood pans and water circulation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associated</w:t>
      </w:r>
      <w:proofErr w:type="gramEnd"/>
      <w:r>
        <w:rPr>
          <w:rFonts w:ascii="Arial" w:hAnsi="Arial" w:cs="Arial"/>
          <w:sz w:val="20"/>
          <w:szCs w:val="20"/>
        </w:rPr>
        <w:t xml:space="preserve"> with the Topcoat #1 Booth, exhausting to nine (9) stacks, identified as TC1-1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through</w:t>
      </w:r>
      <w:proofErr w:type="gramEnd"/>
      <w:r>
        <w:rPr>
          <w:rFonts w:ascii="Arial" w:hAnsi="Arial" w:cs="Arial"/>
          <w:sz w:val="20"/>
          <w:szCs w:val="20"/>
        </w:rPr>
        <w:t xml:space="preserve"> TC1-10; Topcoat #2 Booth, exhausting to ten (10) stacks, identified as TC2-1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through</w:t>
      </w:r>
      <w:proofErr w:type="gramEnd"/>
      <w:r>
        <w:rPr>
          <w:rFonts w:ascii="Arial" w:hAnsi="Arial" w:cs="Arial"/>
          <w:sz w:val="20"/>
          <w:szCs w:val="20"/>
        </w:rPr>
        <w:t xml:space="preserve"> TC2-10 and Topcoat #3 Booth, exhausting to five (5) stacks, identified as TUT1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through</w:t>
      </w:r>
      <w:proofErr w:type="gramEnd"/>
      <w:r>
        <w:rPr>
          <w:rFonts w:ascii="Arial" w:hAnsi="Arial" w:cs="Arial"/>
          <w:sz w:val="20"/>
          <w:szCs w:val="20"/>
        </w:rPr>
        <w:t xml:space="preserve"> TUT-5 to verify the control system proper operation. A warning system shall be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installed</w:t>
      </w:r>
      <w:proofErr w:type="gramEnd"/>
      <w:r>
        <w:rPr>
          <w:rFonts w:ascii="Arial" w:hAnsi="Arial" w:cs="Arial"/>
          <w:sz w:val="20"/>
          <w:szCs w:val="20"/>
        </w:rPr>
        <w:t xml:space="preserve"> and operated to ensure that the water circulation pump is operational at all times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when</w:t>
      </w:r>
      <w:proofErr w:type="gramEnd"/>
      <w:r>
        <w:rPr>
          <w:rFonts w:ascii="Arial" w:hAnsi="Arial" w:cs="Arial"/>
          <w:sz w:val="20"/>
          <w:szCs w:val="20"/>
        </w:rPr>
        <w:t xml:space="preserve"> any of the following emission units are in operation: Topcoat #1 Booth, Topcoat #2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Booth,</w:t>
      </w:r>
      <w:proofErr w:type="gramEnd"/>
      <w:r>
        <w:rPr>
          <w:rFonts w:ascii="Arial" w:hAnsi="Arial" w:cs="Arial"/>
          <w:sz w:val="20"/>
          <w:szCs w:val="20"/>
        </w:rPr>
        <w:t xml:space="preserve"> and Topcoat #3 Booth. In addition, a red strobe light shall automatically be activated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whenever</w:t>
      </w:r>
      <w:proofErr w:type="gramEnd"/>
      <w:r>
        <w:rPr>
          <w:rFonts w:ascii="Arial" w:hAnsi="Arial" w:cs="Arial"/>
          <w:sz w:val="20"/>
          <w:szCs w:val="20"/>
        </w:rPr>
        <w:t xml:space="preserve"> the water circulation pump is down and once a day visual observation of the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warning</w:t>
      </w:r>
      <w:proofErr w:type="gramEnd"/>
      <w:r>
        <w:rPr>
          <w:rFonts w:ascii="Arial" w:hAnsi="Arial" w:cs="Arial"/>
          <w:sz w:val="20"/>
          <w:szCs w:val="20"/>
        </w:rPr>
        <w:t xml:space="preserve"> system shall be conducted. When a system warning is received,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take</w:t>
      </w:r>
      <w:proofErr w:type="gramEnd"/>
      <w:r>
        <w:rPr>
          <w:rFonts w:ascii="Arial" w:hAnsi="Arial" w:cs="Arial"/>
          <w:sz w:val="20"/>
          <w:szCs w:val="20"/>
        </w:rPr>
        <w:t xml:space="preserve"> reasonable response steps. Section C - Response to Excursions or </w:t>
      </w:r>
      <w:proofErr w:type="spellStart"/>
      <w:r>
        <w:rPr>
          <w:rFonts w:ascii="Arial" w:hAnsi="Arial" w:cs="Arial"/>
          <w:sz w:val="20"/>
          <w:szCs w:val="20"/>
        </w:rPr>
        <w:t>Exceedances</w:t>
      </w:r>
      <w:proofErr w:type="spellEnd"/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contains</w:t>
      </w:r>
      <w:proofErr w:type="gramEnd"/>
      <w:r>
        <w:rPr>
          <w:rFonts w:ascii="Arial" w:hAnsi="Arial" w:cs="Arial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obligation with regard to the reasonable response steps required by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sz w:val="20"/>
          <w:szCs w:val="20"/>
        </w:rPr>
        <w:t xml:space="preserve"> condition. Failure to take response steps shall be considered a deviation from this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permit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Semi-annual inspections shall be performed of the coating emissions from the Topcoat #1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Booth stacks, identified as TC1-1 through TC1-10; Topcoat #2 Booth stacks, identified as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TC2-1 through TC2-10 and Topcoat #3 Booth stacks, identified as TUT1 through TUT-5 and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presence of overspray on the rooftops and the nearby ground. When there is a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noticeable</w:t>
      </w:r>
      <w:proofErr w:type="gramEnd"/>
      <w:r>
        <w:rPr>
          <w:rFonts w:ascii="Arial" w:hAnsi="Arial" w:cs="Arial"/>
          <w:sz w:val="20"/>
          <w:szCs w:val="20"/>
        </w:rPr>
        <w:t xml:space="preserve"> change in overspray emissions or when evidence of overspray emission is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observed</w:t>
      </w:r>
      <w:proofErr w:type="gramEnd"/>
      <w:r>
        <w:rPr>
          <w:rFonts w:ascii="Arial" w:hAnsi="Arial" w:cs="Arial"/>
          <w:sz w:val="20"/>
          <w:szCs w:val="20"/>
        </w:rPr>
        <w:t xml:space="preserve">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take reasonable response steps. Section C - Response to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Excursions or </w:t>
      </w:r>
      <w:proofErr w:type="spellStart"/>
      <w:r>
        <w:rPr>
          <w:rFonts w:ascii="Arial" w:hAnsi="Arial" w:cs="Arial"/>
          <w:sz w:val="20"/>
          <w:szCs w:val="20"/>
        </w:rPr>
        <w:t>Exceedances</w:t>
      </w:r>
      <w:proofErr w:type="spellEnd"/>
      <w:r>
        <w:rPr>
          <w:rFonts w:ascii="Arial" w:hAnsi="Arial" w:cs="Arial"/>
          <w:sz w:val="20"/>
          <w:szCs w:val="20"/>
        </w:rPr>
        <w:t xml:space="preserve"> contains the </w:t>
      </w:r>
      <w:proofErr w:type="spell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obligation with regard to the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reasonable</w:t>
      </w:r>
      <w:proofErr w:type="gramEnd"/>
      <w:r>
        <w:rPr>
          <w:rFonts w:ascii="Arial" w:hAnsi="Arial" w:cs="Arial"/>
          <w:sz w:val="20"/>
          <w:szCs w:val="20"/>
        </w:rPr>
        <w:t xml:space="preserve"> response steps required by this condition. Failure to take response steps shall</w:t>
      </w:r>
    </w:p>
    <w:p w:rsidR="008D48AB" w:rsidRDefault="00324AB5" w:rsidP="00324AB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be</w:t>
      </w:r>
      <w:proofErr w:type="gramEnd"/>
      <w:r>
        <w:rPr>
          <w:rFonts w:ascii="Arial" w:hAnsi="Arial" w:cs="Arial"/>
          <w:sz w:val="20"/>
          <w:szCs w:val="20"/>
        </w:rPr>
        <w:t xml:space="preserve"> considered a deviation from this permit.</w:t>
      </w:r>
    </w:p>
    <w:p w:rsidR="00324AB5" w:rsidRDefault="00324AB5" w:rsidP="00324AB5">
      <w:pPr>
        <w:rPr>
          <w:rFonts w:ascii="Arial" w:hAnsi="Arial" w:cs="Arial"/>
          <w:sz w:val="20"/>
          <w:szCs w:val="20"/>
        </w:rPr>
      </w:pP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D.5.4 Volatile Organic Compounds (VOC) [326 IAC 8-1-2]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 with the VOC emission limits in Conditions D.5.1 and D.5.2 shall be determined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with</w:t>
      </w:r>
      <w:proofErr w:type="gramEnd"/>
      <w:r>
        <w:rPr>
          <w:rFonts w:ascii="Arial" w:hAnsi="Arial" w:cs="Arial"/>
          <w:sz w:val="20"/>
          <w:szCs w:val="20"/>
        </w:rPr>
        <w:t xml:space="preserve"> the following equation: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>
        <w:rPr>
          <w:rFonts w:ascii="Arial" w:hAnsi="Arial" w:cs="Arial"/>
          <w:sz w:val="13"/>
          <w:szCs w:val="13"/>
        </w:rPr>
        <w:t>n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n</w:t>
      </w:r>
      <w:proofErr w:type="spellEnd"/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VOC emissions (lb VOC/gal coating less water) = </w:t>
      </w:r>
      <w:proofErr w:type="gramStart"/>
      <w:r>
        <w:rPr>
          <w:rFonts w:ascii="ArialMT" w:hAnsi="ArialMT" w:cs="ArialMT"/>
          <w:sz w:val="20"/>
          <w:szCs w:val="20"/>
        </w:rPr>
        <w:t>[ Σ</w:t>
      </w:r>
      <w:proofErr w:type="gramEnd"/>
      <w:r>
        <w:rPr>
          <w:rFonts w:ascii="ArialMT" w:hAnsi="ArialMT" w:cs="ArialMT"/>
          <w:sz w:val="20"/>
          <w:szCs w:val="20"/>
        </w:rPr>
        <w:t xml:space="preserve"> (</w:t>
      </w:r>
      <w:proofErr w:type="spellStart"/>
      <w:r>
        <w:rPr>
          <w:rFonts w:ascii="ArialMT" w:hAnsi="ArialMT" w:cs="ArialMT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 </w:t>
      </w: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MT" w:hAnsi="ArialMT" w:cs="ArialMT"/>
          <w:sz w:val="20"/>
          <w:szCs w:val="20"/>
        </w:rPr>
        <w:t>) / Σ U]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= 1 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= 1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Where: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VOC content of the coating (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in pounds of VOC per gallon of coating less water, as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applied</w:t>
      </w:r>
      <w:proofErr w:type="gramEnd"/>
      <w:r>
        <w:rPr>
          <w:rFonts w:ascii="Arial" w:hAnsi="Arial" w:cs="Arial"/>
          <w:sz w:val="20"/>
          <w:szCs w:val="20"/>
        </w:rPr>
        <w:t>; and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is the usage rate of the coating (</w:t>
      </w:r>
      <w:proofErr w:type="spellStart"/>
      <w:r>
        <w:rPr>
          <w:rFonts w:ascii="Arial" w:hAnsi="Arial" w:cs="Arial"/>
          <w:sz w:val="13"/>
          <w:szCs w:val="13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in gallons per day.</w:t>
      </w:r>
    </w:p>
    <w:p w:rsidR="00324AB5" w:rsidRDefault="00324AB5" w:rsidP="00324A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total usage rate from all coatings (from 1 to n)</w:t>
      </w:r>
    </w:p>
    <w:p w:rsidR="00324AB5" w:rsidRDefault="00324AB5" w:rsidP="00324AB5">
      <w:pPr>
        <w:rPr>
          <w:rFonts w:ascii="Arial" w:hAnsi="Arial" w:cs="Arial"/>
          <w:sz w:val="20"/>
          <w:szCs w:val="20"/>
        </w:rPr>
      </w:pP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D.6.10 Dry Filters Monitoring [326 IAC 2-7-5(3)] [40 CFR 64]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 filters shall be operated whenever the PVC Coating Booth #1 and PVC Coating Booth #2, Black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Wax coating Booth and Anticorrosion Coating Booth are in operation and shall be maintained in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accordance</w:t>
      </w:r>
      <w:proofErr w:type="gramEnd"/>
      <w:r>
        <w:rPr>
          <w:rFonts w:ascii="Arial" w:hAnsi="Arial" w:cs="Arial"/>
          <w:sz w:val="20"/>
          <w:szCs w:val="20"/>
        </w:rPr>
        <w:t xml:space="preserve"> with manufacturer's specification. Filters shall be changed on a monthly basis.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Magnehelic</w:t>
      </w:r>
      <w:proofErr w:type="spellEnd"/>
      <w:r>
        <w:rPr>
          <w:rFonts w:ascii="Arial" w:hAnsi="Arial" w:cs="Arial"/>
          <w:sz w:val="20"/>
          <w:szCs w:val="20"/>
        </w:rPr>
        <w:t xml:space="preserve"> pressure gauges shall be installed for continuous pressure monitoring and to detect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whether</w:t>
      </w:r>
      <w:proofErr w:type="gramEnd"/>
      <w:r>
        <w:rPr>
          <w:rFonts w:ascii="Arial" w:hAnsi="Arial" w:cs="Arial"/>
          <w:sz w:val="20"/>
          <w:szCs w:val="20"/>
        </w:rPr>
        <w:t xml:space="preserve"> filters need to be changed more frequently due to abnormal overspray loading. When the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gauges</w:t>
      </w:r>
      <w:proofErr w:type="gramEnd"/>
      <w:r>
        <w:rPr>
          <w:rFonts w:ascii="Arial" w:hAnsi="Arial" w:cs="Arial"/>
          <w:sz w:val="20"/>
          <w:szCs w:val="20"/>
        </w:rPr>
        <w:t xml:space="preserve"> indicate that a problem exists for a dry filter,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take reasonable response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steps</w:t>
      </w:r>
      <w:proofErr w:type="gramEnd"/>
      <w:r>
        <w:rPr>
          <w:rFonts w:ascii="Arial" w:hAnsi="Arial" w:cs="Arial"/>
          <w:sz w:val="20"/>
          <w:szCs w:val="20"/>
        </w:rPr>
        <w:t xml:space="preserve">. Section C - Response to Excursions or </w:t>
      </w:r>
      <w:proofErr w:type="spellStart"/>
      <w:r>
        <w:rPr>
          <w:rFonts w:ascii="Arial" w:hAnsi="Arial" w:cs="Arial"/>
          <w:sz w:val="20"/>
          <w:szCs w:val="20"/>
        </w:rPr>
        <w:t>Exceedances</w:t>
      </w:r>
      <w:proofErr w:type="spellEnd"/>
      <w:r>
        <w:rPr>
          <w:rFonts w:ascii="Arial" w:hAnsi="Arial" w:cs="Arial"/>
          <w:sz w:val="20"/>
          <w:szCs w:val="20"/>
        </w:rPr>
        <w:t xml:space="preserve"> contains the </w:t>
      </w:r>
      <w:proofErr w:type="spellStart"/>
      <w:r>
        <w:rPr>
          <w:rFonts w:ascii="Arial" w:hAnsi="Arial" w:cs="Arial"/>
          <w:sz w:val="20"/>
          <w:szCs w:val="20"/>
        </w:rPr>
        <w:t>Permittee’s</w:t>
      </w:r>
      <w:proofErr w:type="spellEnd"/>
      <w:r>
        <w:rPr>
          <w:rFonts w:ascii="Arial" w:hAnsi="Arial" w:cs="Arial"/>
          <w:sz w:val="20"/>
          <w:szCs w:val="20"/>
        </w:rPr>
        <w:t xml:space="preserve"> obligation with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regard</w:t>
      </w:r>
      <w:proofErr w:type="gramEnd"/>
      <w:r>
        <w:rPr>
          <w:rFonts w:ascii="Arial" w:hAnsi="Arial" w:cs="Arial"/>
          <w:sz w:val="20"/>
          <w:szCs w:val="20"/>
        </w:rPr>
        <w:t xml:space="preserve"> to the reasonable response steps required by this condition. Failure to take response steps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shall</w:t>
      </w:r>
      <w:proofErr w:type="gramEnd"/>
      <w:r>
        <w:rPr>
          <w:rFonts w:ascii="Arial" w:hAnsi="Arial" w:cs="Arial"/>
          <w:sz w:val="20"/>
          <w:szCs w:val="20"/>
        </w:rPr>
        <w:t xml:space="preserve"> be considered a deviation from this permit.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instruments used for determining the pressure shall comply with Section C – Instrument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Specifications, of this permit, shall be subject to approval by IDEM, OAQ, and shall be calibrated or</w:t>
      </w:r>
    </w:p>
    <w:p w:rsidR="00324AB5" w:rsidRDefault="00324AB5" w:rsidP="00324AB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replaced</w:t>
      </w:r>
      <w:proofErr w:type="gramEnd"/>
      <w:r>
        <w:rPr>
          <w:rFonts w:ascii="Arial" w:hAnsi="Arial" w:cs="Arial"/>
          <w:sz w:val="20"/>
          <w:szCs w:val="20"/>
        </w:rPr>
        <w:t xml:space="preserve"> at least once every six (6) months.</w:t>
      </w:r>
    </w:p>
    <w:p w:rsidR="00324AB5" w:rsidRDefault="00324AB5" w:rsidP="00324AB5">
      <w:pPr>
        <w:rPr>
          <w:rFonts w:ascii="Arial" w:hAnsi="Arial" w:cs="Arial"/>
          <w:sz w:val="20"/>
          <w:szCs w:val="20"/>
        </w:rPr>
      </w:pP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E.1.1 General Provisions Relating to NESHAP IIII [326 IAC 20-1] [40 CFR Part 63, Subpart A]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Pursuant to 40 CFR 63.3101, 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shall comply with the provisions of 40 CFR Part 63,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Subpart A - General Provisions, which are incorporated by reference as 326 IAC 20-1-1, as specified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Table 2 of 40 CFR Part 63, Subpart IIII in accordance with schedule in 40 CFR 63 Subpart IIII.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E.1.2 Surface Coating of Plastic Parts and Products NESHAP [40 CFR </w:t>
      </w:r>
      <w:proofErr w:type="gramStart"/>
      <w:r>
        <w:rPr>
          <w:rFonts w:ascii="Arial" w:hAnsi="Arial" w:cs="Arial"/>
          <w:sz w:val="20"/>
          <w:szCs w:val="20"/>
        </w:rPr>
        <w:t>Part</w:t>
      </w:r>
      <w:proofErr w:type="gramEnd"/>
      <w:r>
        <w:rPr>
          <w:rFonts w:ascii="Arial" w:hAnsi="Arial" w:cs="Arial"/>
          <w:sz w:val="20"/>
          <w:szCs w:val="20"/>
        </w:rPr>
        <w:t xml:space="preserve"> 63, Subpart PPPP]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which engages in surface coating of plastic parts and products shall comply with the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provisions</w:t>
      </w:r>
      <w:proofErr w:type="gramEnd"/>
      <w:r>
        <w:rPr>
          <w:rFonts w:ascii="Arial" w:hAnsi="Arial" w:cs="Arial"/>
          <w:sz w:val="20"/>
          <w:szCs w:val="20"/>
        </w:rPr>
        <w:t xml:space="preserve"> of 40 CFR Part 63, Subpart IIII, in order to comply with 40 CFR Part 63, Subpart PPPP.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E.1.3 Surface Coating of Miscellaneous Metal Parts and Products NESHAP [40 CFR </w:t>
      </w:r>
      <w:proofErr w:type="gramStart"/>
      <w:r>
        <w:rPr>
          <w:rFonts w:ascii="Arial" w:hAnsi="Arial" w:cs="Arial"/>
          <w:sz w:val="20"/>
          <w:szCs w:val="20"/>
        </w:rPr>
        <w:t>Part</w:t>
      </w:r>
      <w:proofErr w:type="gramEnd"/>
      <w:r>
        <w:rPr>
          <w:rFonts w:ascii="Arial" w:hAnsi="Arial" w:cs="Arial"/>
          <w:sz w:val="20"/>
          <w:szCs w:val="20"/>
        </w:rPr>
        <w:t xml:space="preserve"> 63, Subpart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MMMM]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which engages in surface coating of miscellaneous metal parts and products shall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comply</w:t>
      </w:r>
      <w:proofErr w:type="gramEnd"/>
      <w:r>
        <w:rPr>
          <w:rFonts w:ascii="Arial" w:hAnsi="Arial" w:cs="Arial"/>
          <w:sz w:val="20"/>
          <w:szCs w:val="20"/>
        </w:rPr>
        <w:t xml:space="preserve"> with the provisions of 40 CFR Part 63, Subpart IIII, in order to demonstrate compliance with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 CFR </w:t>
      </w:r>
      <w:proofErr w:type="gramStart"/>
      <w:r>
        <w:rPr>
          <w:rFonts w:ascii="Arial" w:hAnsi="Arial" w:cs="Arial"/>
          <w:sz w:val="20"/>
          <w:szCs w:val="20"/>
        </w:rPr>
        <w:t>Part</w:t>
      </w:r>
      <w:proofErr w:type="gramEnd"/>
      <w:r>
        <w:rPr>
          <w:rFonts w:ascii="Arial" w:hAnsi="Arial" w:cs="Arial"/>
          <w:sz w:val="20"/>
          <w:szCs w:val="20"/>
        </w:rPr>
        <w:t xml:space="preserve"> 63, Subpart MMMM.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E.1.4 Automobiles and Light-Duty Trucks NESHAP [40 CFR </w:t>
      </w:r>
      <w:proofErr w:type="gramStart"/>
      <w:r>
        <w:rPr>
          <w:rFonts w:ascii="Arial" w:hAnsi="Arial" w:cs="Arial"/>
          <w:sz w:val="20"/>
          <w:szCs w:val="20"/>
        </w:rPr>
        <w:t>Part</w:t>
      </w:r>
      <w:proofErr w:type="gramEnd"/>
      <w:r>
        <w:rPr>
          <w:rFonts w:ascii="Arial" w:hAnsi="Arial" w:cs="Arial"/>
          <w:sz w:val="20"/>
          <w:szCs w:val="20"/>
        </w:rPr>
        <w:t xml:space="preserve"> 63, Subpart IIII]</w:t>
      </w:r>
    </w:p>
    <w:p w:rsidR="00324AB5" w:rsidRDefault="00324AB5" w:rsidP="0032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Permittee</w:t>
      </w:r>
      <w:proofErr w:type="spellEnd"/>
      <w:r>
        <w:rPr>
          <w:rFonts w:ascii="Arial" w:hAnsi="Arial" w:cs="Arial"/>
          <w:sz w:val="20"/>
          <w:szCs w:val="20"/>
        </w:rPr>
        <w:t xml:space="preserve"> which engages in automobiles and light duty trucks production shall comply with the</w:t>
      </w:r>
    </w:p>
    <w:p w:rsidR="00324AB5" w:rsidRDefault="00324AB5" w:rsidP="00324AB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provisions</w:t>
      </w:r>
      <w:proofErr w:type="gramEnd"/>
      <w:r>
        <w:rPr>
          <w:rFonts w:ascii="Arial" w:hAnsi="Arial" w:cs="Arial"/>
          <w:sz w:val="20"/>
          <w:szCs w:val="20"/>
        </w:rPr>
        <w:t xml:space="preserve"> of 40 CFR Part 63, Subpart IIII, as follows:</w:t>
      </w:r>
    </w:p>
    <w:p w:rsidR="00324AB5" w:rsidRDefault="00324AB5" w:rsidP="00324AB5">
      <w:pPr>
        <w:rPr>
          <w:rFonts w:ascii="Arial" w:hAnsi="Arial" w:cs="Arial"/>
          <w:sz w:val="20"/>
          <w:szCs w:val="20"/>
        </w:rPr>
      </w:pPr>
    </w:p>
    <w:p w:rsidR="00324AB5" w:rsidRDefault="00324AB5" w:rsidP="00324AB5">
      <w:pPr>
        <w:rPr>
          <w:rFonts w:ascii="Arial" w:hAnsi="Arial" w:cs="Arial"/>
          <w:sz w:val="20"/>
          <w:szCs w:val="20"/>
        </w:rPr>
      </w:pPr>
    </w:p>
    <w:p w:rsidR="00A61E28" w:rsidRDefault="00A61E28" w:rsidP="00A61E28">
      <w:pPr>
        <w:rPr>
          <w:rFonts w:ascii="Arial" w:hAnsi="Arial" w:cs="Arial"/>
          <w:sz w:val="20"/>
          <w:szCs w:val="20"/>
        </w:rPr>
      </w:pPr>
    </w:p>
    <w:p w:rsidR="0025107C" w:rsidRDefault="0025107C" w:rsidP="0025107C">
      <w:pPr>
        <w:rPr>
          <w:rFonts w:ascii="Arial" w:hAnsi="Arial" w:cs="Arial"/>
          <w:sz w:val="20"/>
          <w:szCs w:val="20"/>
        </w:rPr>
      </w:pPr>
    </w:p>
    <w:p w:rsidR="0025107C" w:rsidRDefault="0025107C" w:rsidP="0025107C"/>
    <w:sectPr w:rsidR="0025107C" w:rsidSect="003F7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5107C"/>
    <w:rsid w:val="000C13F3"/>
    <w:rsid w:val="0025107C"/>
    <w:rsid w:val="00324AB5"/>
    <w:rsid w:val="003F7393"/>
    <w:rsid w:val="007E3C62"/>
    <w:rsid w:val="008D48AB"/>
    <w:rsid w:val="00A6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45B6F5BA0DB46BA8C1B0146813348" ma:contentTypeVersion="15" ma:contentTypeDescription="Create a new document." ma:contentTypeScope="" ma:versionID="44286e82c75417524776e5d6b824880a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2d004a6-2f8d-4a75-9f1d-859e2ae55add" xmlns:ns6="17622ab0-b98f-4e8e-afef-2c80c1a276fc" targetNamespace="http://schemas.microsoft.com/office/2006/metadata/properties" ma:root="true" ma:fieldsID="bbc77cf1eb18b9f3211eabe86ca8b6ab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2d004a6-2f8d-4a75-9f1d-859e2ae55add"/>
    <xsd:import namespace="17622ab0-b98f-4e8e-afef-2c80c1a276fc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4f485cd-92c0-4abe-a378-745fe4335b12}" ma:internalName="TaxCatchAllLabel" ma:readOnly="true" ma:showField="CatchAllDataLabel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4f485cd-92c0-4abe-a378-745fe4335b12}" ma:internalName="TaxCatchAll" ma:showField="CatchAllData" ma:web="22d004a6-2f8d-4a75-9f1d-859e2ae5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004a6-2f8d-4a75-9f1d-859e2ae55add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2ab0-b98f-4e8e-afef-2c80c1a2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e3f09c3df709400db2417a7161762d62 xmlns="22d004a6-2f8d-4a75-9f1d-859e2ae55add">
      <Terms xmlns="http://schemas.microsoft.com/office/infopath/2007/PartnerControls"/>
    </e3f09c3df709400db2417a7161762d62>
    <Document_x0020_Creation_x0020_Date xmlns="4ffa91fb-a0ff-4ac5-b2db-65c790d184a4">2020-04-04T14:13:05+00:00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12102CAE-A77A-4C7E-B993-E2889C76967D}"/>
</file>

<file path=customXml/itemProps2.xml><?xml version="1.0" encoding="utf-8"?>
<ds:datastoreItem xmlns:ds="http://schemas.openxmlformats.org/officeDocument/2006/customXml" ds:itemID="{1AFA6C90-D6D9-4AF2-8C51-31C28D2A0C2F}"/>
</file>

<file path=customXml/itemProps3.xml><?xml version="1.0" encoding="utf-8"?>
<ds:datastoreItem xmlns:ds="http://schemas.openxmlformats.org/officeDocument/2006/customXml" ds:itemID="{7014439E-7426-4975-928C-19D36A49E120}"/>
</file>

<file path=customXml/itemProps4.xml><?xml version="1.0" encoding="utf-8"?>
<ds:datastoreItem xmlns:ds="http://schemas.openxmlformats.org/officeDocument/2006/customXml" ds:itemID="{1E041A6F-9DC2-4E17-916B-510DCA7E3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5287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Sitzman</dc:creator>
  <cp:lastModifiedBy>Larry Sitzman</cp:lastModifiedBy>
  <cp:revision>1</cp:revision>
  <dcterms:created xsi:type="dcterms:W3CDTF">2015-08-03T19:35:00Z</dcterms:created>
  <dcterms:modified xsi:type="dcterms:W3CDTF">2015-08-04T01:07:00Z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0x01010094745B6F5BA0DB46BA8C1B0146813348</vt:lpwstr>
  </property>
</Properties>
</file>