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6F68" w14:textId="77777777" w:rsidR="0006138E" w:rsidRPr="00AA1078" w:rsidRDefault="0006138E" w:rsidP="0006138E">
      <w:pPr>
        <w:widowControl/>
        <w:tabs>
          <w:tab w:val="left" w:pos="5165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3AA373" w14:textId="77777777" w:rsidR="0006138E" w:rsidRPr="00AA1078" w:rsidRDefault="0006138E" w:rsidP="0006138E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1078">
        <w:rPr>
          <w:rFonts w:ascii="Times New Roman" w:eastAsia="Times New Roman" w:hAnsi="Times New Roman" w:cs="Times New Roman"/>
          <w:b/>
          <w:sz w:val="28"/>
          <w:szCs w:val="20"/>
        </w:rPr>
        <w:t>EPA APTI Course #450/468</w:t>
      </w:r>
    </w:p>
    <w:p w14:paraId="5F9D553B" w14:textId="77777777" w:rsidR="0006138E" w:rsidRPr="00AA1078" w:rsidRDefault="0006138E" w:rsidP="0006138E">
      <w:pPr>
        <w:widowControl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1078">
        <w:rPr>
          <w:rFonts w:ascii="Times New Roman" w:eastAsia="Times New Roman" w:hAnsi="Times New Roman" w:cs="Times New Roman"/>
          <w:b/>
          <w:sz w:val="28"/>
          <w:szCs w:val="20"/>
        </w:rPr>
        <w:t>Monitoring Compliance Testing and Source Test Observation</w:t>
      </w:r>
    </w:p>
    <w:p w14:paraId="31DBAC33" w14:textId="77777777" w:rsidR="0006138E" w:rsidRPr="00AA1078" w:rsidRDefault="0006138E" w:rsidP="0006138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828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890"/>
        <w:gridCol w:w="18"/>
        <w:gridCol w:w="612"/>
        <w:gridCol w:w="2583"/>
        <w:gridCol w:w="3825"/>
        <w:gridCol w:w="900"/>
      </w:tblGrid>
      <w:tr w:rsidR="0006138E" w:rsidRPr="00AA1078" w14:paraId="51569B22" w14:textId="77777777" w:rsidTr="00080AC4">
        <w:tc>
          <w:tcPr>
            <w:tcW w:w="5103" w:type="dxa"/>
            <w:gridSpan w:val="4"/>
            <w:tcBorders>
              <w:top w:val="single" w:sz="4" w:space="0" w:color="000000"/>
            </w:tcBorders>
          </w:tcPr>
          <w:p w14:paraId="5369EC5B" w14:textId="77777777" w:rsidR="0006138E" w:rsidRPr="00AA1078" w:rsidRDefault="0006138E" w:rsidP="00D01444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LOCATION</w:t>
            </w:r>
          </w:p>
          <w:p w14:paraId="219D3202" w14:textId="77777777" w:rsidR="0006138E" w:rsidRPr="00AA1078" w:rsidRDefault="0006138E" w:rsidP="00D01444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42D20" w14:textId="4A4C3290" w:rsidR="0006138E" w:rsidRPr="00AA1078" w:rsidRDefault="002F6EFC" w:rsidP="00D0144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Internet (CENSARA)</w:t>
            </w:r>
          </w:p>
          <w:p w14:paraId="1D93F985" w14:textId="77777777" w:rsidR="0006138E" w:rsidRPr="00AA1078" w:rsidRDefault="0006138E" w:rsidP="00D0144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83570" w14:textId="3E31A9EF" w:rsidR="0006138E" w:rsidRPr="00AA1078" w:rsidRDefault="0006138E" w:rsidP="00D01444">
            <w:pPr>
              <w:widowControl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</w:tcBorders>
          </w:tcPr>
          <w:p w14:paraId="1186E687" w14:textId="77777777" w:rsidR="0006138E" w:rsidRPr="00AA1078" w:rsidRDefault="0006138E" w:rsidP="00D014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INSTRUCTORS</w:t>
            </w:r>
          </w:p>
          <w:p w14:paraId="7F467E8A" w14:textId="77777777" w:rsidR="0006138E" w:rsidRPr="00AA1078" w:rsidRDefault="0006138E" w:rsidP="00D014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1687F" w14:textId="77777777" w:rsidR="0006138E" w:rsidRPr="00AA1078" w:rsidRDefault="0006138E" w:rsidP="00D01444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Franek, Ph.D., P.E., DEE</w:t>
            </w:r>
          </w:p>
          <w:p w14:paraId="6FC2AD6B" w14:textId="77777777" w:rsidR="0006138E" w:rsidRPr="00AA1078" w:rsidRDefault="0006138E" w:rsidP="00D0144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Kevin Mattison, B.S.</w:t>
            </w:r>
          </w:p>
          <w:p w14:paraId="1A83E78C" w14:textId="77777777" w:rsidR="0006138E" w:rsidRPr="00AA1078" w:rsidRDefault="0006138E" w:rsidP="00D01444">
            <w:pPr>
              <w:widowControl/>
              <w:rPr>
                <w:rFonts w:ascii="Univers" w:eastAsia="Times New Roman" w:hAnsi="Univers" w:cs="Times New Roman"/>
                <w:b/>
                <w:sz w:val="20"/>
                <w:szCs w:val="20"/>
              </w:rPr>
            </w:pPr>
          </w:p>
        </w:tc>
      </w:tr>
      <w:tr w:rsidR="0006138E" w:rsidRPr="00AA1078" w14:paraId="648D5FC4" w14:textId="77777777" w:rsidTr="00080AC4">
        <w:tc>
          <w:tcPr>
            <w:tcW w:w="252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28A46D0" w14:textId="77777777" w:rsidR="0006138E" w:rsidRPr="00AA1078" w:rsidRDefault="0006138E" w:rsidP="00D01444">
            <w:pPr>
              <w:widowControl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</w:rPr>
            </w:pPr>
            <w:r w:rsidRPr="00AA1078">
              <w:rPr>
                <w:rFonts w:ascii="Univers" w:eastAsia="Times New Roman" w:hAnsi="Univers" w:cs="Times New Roman"/>
                <w:b/>
                <w:sz w:val="20"/>
                <w:szCs w:val="20"/>
              </w:rPr>
              <w:t>DAY/TIME</w:t>
            </w:r>
          </w:p>
        </w:tc>
        <w:tc>
          <w:tcPr>
            <w:tcW w:w="640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DCB5CC7" w14:textId="77777777" w:rsidR="0006138E" w:rsidRPr="00AA1078" w:rsidRDefault="0006138E" w:rsidP="00D01444">
            <w:pPr>
              <w:widowControl/>
              <w:rPr>
                <w:rFonts w:ascii="Univers" w:eastAsia="Times New Roman" w:hAnsi="Univers" w:cs="Times New Roman"/>
                <w:b/>
                <w:sz w:val="20"/>
                <w:szCs w:val="20"/>
              </w:rPr>
            </w:pPr>
            <w:r w:rsidRPr="00AA1078">
              <w:rPr>
                <w:rFonts w:ascii="Univers" w:eastAsia="Times New Roman" w:hAnsi="Univers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DB2EF26" w14:textId="77777777" w:rsidR="0006138E" w:rsidRPr="00AA1078" w:rsidRDefault="0006138E" w:rsidP="00D01444">
            <w:pPr>
              <w:widowControl/>
              <w:ind w:left="-108" w:right="-108"/>
              <w:jc w:val="center"/>
              <w:rPr>
                <w:rFonts w:ascii="Univers" w:eastAsia="Times New Roman" w:hAnsi="Univers" w:cs="Times New Roman"/>
                <w:b/>
                <w:sz w:val="20"/>
                <w:szCs w:val="20"/>
              </w:rPr>
            </w:pPr>
            <w:r w:rsidRPr="00AA1078">
              <w:rPr>
                <w:rFonts w:ascii="Univers" w:eastAsia="Times New Roman" w:hAnsi="Univers" w:cs="Times New Roman"/>
                <w:b/>
                <w:sz w:val="20"/>
                <w:szCs w:val="20"/>
              </w:rPr>
              <w:t>LESSON</w:t>
            </w:r>
          </w:p>
        </w:tc>
      </w:tr>
      <w:tr w:rsidR="0006138E" w:rsidRPr="00AA1078" w14:paraId="1B5F9504" w14:textId="77777777" w:rsidTr="00080AC4">
        <w:tc>
          <w:tcPr>
            <w:tcW w:w="2520" w:type="dxa"/>
            <w:gridSpan w:val="3"/>
          </w:tcPr>
          <w:p w14:paraId="1E9FCFAD" w14:textId="77777777" w:rsidR="0006138E" w:rsidRPr="00AA1078" w:rsidRDefault="0006138E" w:rsidP="00D01444">
            <w:pPr>
              <w:widowControl/>
              <w:jc w:val="right"/>
              <w:rPr>
                <w:rFonts w:ascii="Univers" w:eastAsia="Times New Roman" w:hAnsi="Univers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2"/>
          </w:tcPr>
          <w:p w14:paraId="73EEE1C8" w14:textId="77777777" w:rsidR="0006138E" w:rsidRPr="00AA1078" w:rsidRDefault="0006138E" w:rsidP="00D01444">
            <w:pPr>
              <w:widowControl/>
              <w:rPr>
                <w:rFonts w:ascii="Univers" w:eastAsia="Times New Roman" w:hAnsi="Univers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58AFDE" w14:textId="77777777" w:rsidR="0006138E" w:rsidRPr="00AA1078" w:rsidRDefault="0006138E" w:rsidP="00D01444">
            <w:pPr>
              <w:widowControl/>
              <w:jc w:val="center"/>
              <w:rPr>
                <w:rFonts w:ascii="Univers" w:eastAsia="Times New Roman" w:hAnsi="Univers" w:cs="Times New Roman"/>
                <w:sz w:val="20"/>
                <w:szCs w:val="20"/>
              </w:rPr>
            </w:pPr>
          </w:p>
        </w:tc>
      </w:tr>
      <w:tr w:rsidR="0006138E" w:rsidRPr="00AA1078" w14:paraId="62754DFD" w14:textId="77777777" w:rsidTr="00080AC4">
        <w:tc>
          <w:tcPr>
            <w:tcW w:w="9828" w:type="dxa"/>
            <w:gridSpan w:val="6"/>
            <w:shd w:val="clear" w:color="auto" w:fill="D9D9D9"/>
          </w:tcPr>
          <w:p w14:paraId="3CE48B3A" w14:textId="77777777" w:rsidR="0006138E" w:rsidRPr="00AA1078" w:rsidRDefault="0006138E" w:rsidP="00D01444">
            <w:pPr>
              <w:widowControl/>
              <w:tabs>
                <w:tab w:val="left" w:pos="2216"/>
              </w:tabs>
              <w:rPr>
                <w:rFonts w:ascii="Univers" w:eastAsia="Times New Roman" w:hAnsi="Univers" w:cs="Times New Roman"/>
                <w:b/>
                <w:i/>
                <w:sz w:val="20"/>
                <w:szCs w:val="20"/>
              </w:rPr>
            </w:pPr>
            <w:r w:rsidRPr="00AA1078">
              <w:rPr>
                <w:rFonts w:ascii="Univers" w:eastAsia="Times New Roman" w:hAnsi="Univers" w:cs="Times New Roman"/>
                <w:b/>
                <w:i/>
                <w:sz w:val="20"/>
                <w:szCs w:val="20"/>
              </w:rPr>
              <w:t>(Monday, Day 1)</w:t>
            </w:r>
          </w:p>
          <w:p w14:paraId="26BE0291" w14:textId="77777777" w:rsidR="0006138E" w:rsidRPr="00AA1078" w:rsidRDefault="0006138E" w:rsidP="00D01444">
            <w:pPr>
              <w:widowControl/>
              <w:tabs>
                <w:tab w:val="left" w:pos="2216"/>
              </w:tabs>
              <w:rPr>
                <w:rFonts w:ascii="Univers" w:eastAsia="Times New Roman" w:hAnsi="Univers" w:cs="Times New Roman"/>
                <w:b/>
                <w:i/>
                <w:sz w:val="20"/>
                <w:szCs w:val="20"/>
              </w:rPr>
            </w:pPr>
          </w:p>
        </w:tc>
      </w:tr>
      <w:tr w:rsidR="0006138E" w:rsidRPr="00AA1078" w14:paraId="78CAA0E1" w14:textId="77777777" w:rsidTr="00080AC4">
        <w:trPr>
          <w:trHeight w:val="252"/>
        </w:trPr>
        <w:tc>
          <w:tcPr>
            <w:tcW w:w="2520" w:type="dxa"/>
            <w:gridSpan w:val="3"/>
          </w:tcPr>
          <w:p w14:paraId="493DD088" w14:textId="77777777" w:rsidR="0006138E" w:rsidRPr="00AA1078" w:rsidRDefault="0006138E" w:rsidP="00D0144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6408" w:type="dxa"/>
            <w:gridSpan w:val="2"/>
          </w:tcPr>
          <w:p w14:paraId="6375C147" w14:textId="77777777" w:rsidR="0006138E" w:rsidRPr="00AA1078" w:rsidRDefault="0006138E" w:rsidP="00D01444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Welcome</w:t>
            </w:r>
          </w:p>
        </w:tc>
        <w:tc>
          <w:tcPr>
            <w:tcW w:w="900" w:type="dxa"/>
          </w:tcPr>
          <w:p w14:paraId="3784B2C2" w14:textId="77777777" w:rsidR="0006138E" w:rsidRPr="00AA1078" w:rsidRDefault="0006138E" w:rsidP="00D0144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5FB0A6BF" w14:textId="77777777" w:rsidTr="00080AC4">
        <w:tc>
          <w:tcPr>
            <w:tcW w:w="2520" w:type="dxa"/>
            <w:gridSpan w:val="3"/>
          </w:tcPr>
          <w:p w14:paraId="108AC0DE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6408" w:type="dxa"/>
            <w:gridSpan w:val="2"/>
          </w:tcPr>
          <w:p w14:paraId="3615B221" w14:textId="5E3AAC8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to/Sources of Methods</w:t>
            </w:r>
          </w:p>
        </w:tc>
        <w:tc>
          <w:tcPr>
            <w:tcW w:w="900" w:type="dxa"/>
          </w:tcPr>
          <w:p w14:paraId="795F7FA4" w14:textId="51C4CD77" w:rsidR="002F6EFC" w:rsidRPr="00AA1078" w:rsidRDefault="00101AAE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6EFC" w:rsidRPr="00AA1078" w14:paraId="4EFC4737" w14:textId="77777777" w:rsidTr="00080AC4">
        <w:tc>
          <w:tcPr>
            <w:tcW w:w="2520" w:type="dxa"/>
            <w:gridSpan w:val="3"/>
            <w:tcBorders>
              <w:bottom w:val="single" w:sz="8" w:space="0" w:color="000000"/>
            </w:tcBorders>
          </w:tcPr>
          <w:p w14:paraId="16F9C415" w14:textId="11217CFB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  <w:tcBorders>
              <w:bottom w:val="single" w:sz="8" w:space="0" w:color="000000"/>
            </w:tcBorders>
          </w:tcPr>
          <w:p w14:paraId="06E4132D" w14:textId="0BF9B0F4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76C06C01" w14:textId="060B240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6DEEACCC" w14:textId="77777777" w:rsidTr="00080AC4">
        <w:tc>
          <w:tcPr>
            <w:tcW w:w="25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F44F5B4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92C35F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 Dealing with Source Testing Guidance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 w14:paraId="405DEA34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0DC589A5" w14:textId="77777777" w:rsidTr="00080AC4">
        <w:tc>
          <w:tcPr>
            <w:tcW w:w="2520" w:type="dxa"/>
            <w:gridSpan w:val="3"/>
            <w:tcBorders>
              <w:top w:val="single" w:sz="8" w:space="0" w:color="000000"/>
            </w:tcBorders>
          </w:tcPr>
          <w:p w14:paraId="7867FB20" w14:textId="32CD8108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481A05EB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08" w:type="dxa"/>
            <w:gridSpan w:val="2"/>
            <w:tcBorders>
              <w:top w:val="single" w:sz="8" w:space="0" w:color="000000"/>
            </w:tcBorders>
          </w:tcPr>
          <w:p w14:paraId="2961D5A0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EPA’s National Stack Test Guidance and Compliance Monitoring Strategy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294D1904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EFC" w:rsidRPr="00AA1078" w14:paraId="1AD0A7ED" w14:textId="77777777" w:rsidTr="00080AC4">
        <w:tc>
          <w:tcPr>
            <w:tcW w:w="2520" w:type="dxa"/>
            <w:gridSpan w:val="3"/>
          </w:tcPr>
          <w:p w14:paraId="60C354A5" w14:textId="42B52021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0610E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08" w:type="dxa"/>
            <w:gridSpan w:val="2"/>
          </w:tcPr>
          <w:p w14:paraId="4093318C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Stack Testing and Gas Physics</w:t>
            </w:r>
          </w:p>
          <w:p w14:paraId="69E09CD3" w14:textId="77777777" w:rsidR="002F6EFC" w:rsidRPr="00AA1078" w:rsidRDefault="002F6EFC" w:rsidP="002F6EFC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Gas Physics</w:t>
            </w:r>
          </w:p>
          <w:p w14:paraId="68ED4A1A" w14:textId="77777777" w:rsidR="002F6EFC" w:rsidRPr="00AA1078" w:rsidRDefault="002F6EFC" w:rsidP="002F6EFC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Boyle/Charles Laws</w:t>
            </w:r>
          </w:p>
          <w:p w14:paraId="7240C685" w14:textId="77777777" w:rsidR="002F6EFC" w:rsidRPr="00AA1078" w:rsidRDefault="002F6EFC" w:rsidP="002F6EFC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 to Standard Temperature and Pressure</w:t>
            </w:r>
          </w:p>
        </w:tc>
        <w:tc>
          <w:tcPr>
            <w:tcW w:w="900" w:type="dxa"/>
          </w:tcPr>
          <w:p w14:paraId="3A0CDEEB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0E4" w:rsidRPr="00AA1078" w14:paraId="5A7528B7" w14:textId="77777777" w:rsidTr="00080AC4">
        <w:tc>
          <w:tcPr>
            <w:tcW w:w="2520" w:type="dxa"/>
            <w:gridSpan w:val="3"/>
          </w:tcPr>
          <w:p w14:paraId="4487633D" w14:textId="3A42A62E" w:rsidR="000610E4" w:rsidRPr="00AA1078" w:rsidRDefault="000610E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6408" w:type="dxa"/>
            <w:gridSpan w:val="2"/>
          </w:tcPr>
          <w:p w14:paraId="18F6F30E" w14:textId="78DEAE13" w:rsidR="000610E4" w:rsidRPr="000610E4" w:rsidRDefault="000610E4" w:rsidP="002F6EF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610E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BREAK</w:t>
            </w:r>
          </w:p>
        </w:tc>
        <w:tc>
          <w:tcPr>
            <w:tcW w:w="900" w:type="dxa"/>
          </w:tcPr>
          <w:p w14:paraId="54D71609" w14:textId="77777777" w:rsidR="000610E4" w:rsidRPr="00AA1078" w:rsidRDefault="000610E4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4804FC82" w14:textId="77777777" w:rsidTr="00080AC4">
        <w:tc>
          <w:tcPr>
            <w:tcW w:w="2520" w:type="dxa"/>
            <w:gridSpan w:val="3"/>
          </w:tcPr>
          <w:p w14:paraId="51C6FEAC" w14:textId="03E65421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0610E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08" w:type="dxa"/>
            <w:gridSpan w:val="2"/>
          </w:tcPr>
          <w:p w14:paraId="5A24E293" w14:textId="45D8FB3D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0"/>
              </w:rPr>
              <w:t>Overview of Federal Reference Methods 1-5 (Video)</w:t>
            </w:r>
          </w:p>
        </w:tc>
        <w:tc>
          <w:tcPr>
            <w:tcW w:w="900" w:type="dxa"/>
          </w:tcPr>
          <w:p w14:paraId="5415164A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0E4" w:rsidRPr="00AA1078" w14:paraId="07D99F55" w14:textId="77777777" w:rsidTr="00080AC4">
        <w:tc>
          <w:tcPr>
            <w:tcW w:w="2520" w:type="dxa"/>
            <w:gridSpan w:val="3"/>
          </w:tcPr>
          <w:p w14:paraId="51F99173" w14:textId="0EEE4CF0" w:rsidR="000610E4" w:rsidRPr="00AA1078" w:rsidRDefault="000610E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408" w:type="dxa"/>
            <w:gridSpan w:val="2"/>
          </w:tcPr>
          <w:p w14:paraId="0E037357" w14:textId="77777777" w:rsidR="000610E4" w:rsidRPr="00AA1078" w:rsidRDefault="000610E4" w:rsidP="000610E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Stack Testing Basics: Overview of Federal Reference Methods </w:t>
            </w:r>
          </w:p>
          <w:p w14:paraId="356C7C37" w14:textId="77777777" w:rsidR="000610E4" w:rsidRPr="00AA1078" w:rsidRDefault="000610E4" w:rsidP="000610E4">
            <w:pPr>
              <w:keepNext/>
              <w:widowControl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Federal Reference Methods 1-2</w:t>
            </w:r>
          </w:p>
          <w:p w14:paraId="1DE618E2" w14:textId="77777777" w:rsidR="000610E4" w:rsidRPr="00AA1078" w:rsidRDefault="000610E4" w:rsidP="000610E4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Sampling Point Locations (</w:t>
            </w:r>
            <w:proofErr w:type="spellStart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IsoCalc</w:t>
            </w:r>
            <w:proofErr w:type="spellEnd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Spreadsheet)</w:t>
            </w:r>
          </w:p>
          <w:p w14:paraId="1F5553D8" w14:textId="2B4A5BAB" w:rsidR="000610E4" w:rsidRDefault="000610E4" w:rsidP="000610E4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Stack Gas Velocity (</w:t>
            </w:r>
            <w:proofErr w:type="spellStart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IsoCalc</w:t>
            </w:r>
            <w:proofErr w:type="spellEnd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Spreadsheet)</w:t>
            </w:r>
          </w:p>
          <w:p w14:paraId="6E4DC3D0" w14:textId="519D7C1A" w:rsidR="000610E4" w:rsidRPr="00AA1078" w:rsidRDefault="000610E4" w:rsidP="000610E4">
            <w:pPr>
              <w:widowControl/>
              <w:numPr>
                <w:ilvl w:val="0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Cyclonic and Non-</w:t>
            </w:r>
            <w:proofErr w:type="gramStart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Parallel  Flows</w:t>
            </w:r>
            <w:proofErr w:type="gramEnd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Port Locations</w:t>
            </w:r>
          </w:p>
        </w:tc>
        <w:tc>
          <w:tcPr>
            <w:tcW w:w="900" w:type="dxa"/>
          </w:tcPr>
          <w:p w14:paraId="385DF700" w14:textId="4BBAF58D" w:rsidR="000610E4" w:rsidRPr="00AA1078" w:rsidRDefault="008376C3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6EFC" w:rsidRPr="00AA1078" w14:paraId="37A285A0" w14:textId="77777777" w:rsidTr="00080AC4">
        <w:tc>
          <w:tcPr>
            <w:tcW w:w="2520" w:type="dxa"/>
            <w:gridSpan w:val="3"/>
            <w:tcBorders>
              <w:bottom w:val="single" w:sz="8" w:space="0" w:color="000000"/>
            </w:tcBorders>
          </w:tcPr>
          <w:p w14:paraId="0257E916" w14:textId="3F4E1B4F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6408" w:type="dxa"/>
            <w:gridSpan w:val="2"/>
            <w:tcBorders>
              <w:bottom w:val="single" w:sz="8" w:space="0" w:color="000000"/>
            </w:tcBorders>
          </w:tcPr>
          <w:p w14:paraId="0195AD04" w14:textId="4799450C" w:rsidR="002F6EFC" w:rsidRPr="00AA1078" w:rsidRDefault="00080AC4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Adjourn/Homework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61B1286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5BE80434" w14:textId="77777777" w:rsidTr="00080AC4">
        <w:tc>
          <w:tcPr>
            <w:tcW w:w="25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0ED27E2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20045C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 Dealing with FRM’s 1 Through 5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 w14:paraId="48540F9E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0E1BC965" w14:textId="77777777" w:rsidTr="00080AC4">
        <w:tc>
          <w:tcPr>
            <w:tcW w:w="2520" w:type="dxa"/>
            <w:gridSpan w:val="3"/>
            <w:tcBorders>
              <w:top w:val="single" w:sz="8" w:space="0" w:color="000000"/>
            </w:tcBorders>
          </w:tcPr>
          <w:p w14:paraId="6EF616A1" w14:textId="159FEBD8" w:rsidR="002F6EFC" w:rsidRPr="00AA1078" w:rsidRDefault="00080AC4" w:rsidP="00080AC4">
            <w:pPr>
              <w:widowControl/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(Tuesday, Day 2)</w:t>
            </w:r>
          </w:p>
        </w:tc>
        <w:tc>
          <w:tcPr>
            <w:tcW w:w="6408" w:type="dxa"/>
            <w:gridSpan w:val="2"/>
            <w:tcBorders>
              <w:top w:val="single" w:sz="8" w:space="0" w:color="000000"/>
            </w:tcBorders>
          </w:tcPr>
          <w:p w14:paraId="71CF1339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302171E9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17F85D15" w14:textId="77777777" w:rsidTr="00080AC4">
        <w:tc>
          <w:tcPr>
            <w:tcW w:w="2520" w:type="dxa"/>
            <w:gridSpan w:val="3"/>
          </w:tcPr>
          <w:p w14:paraId="5B09E1AF" w14:textId="2A594F90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</w:tcPr>
          <w:p w14:paraId="2523E70B" w14:textId="427EE98C" w:rsidR="002F6EFC" w:rsidRPr="00AA1078" w:rsidRDefault="002F6EFC" w:rsidP="002F6EFC">
            <w:pPr>
              <w:widowControl/>
              <w:tabs>
                <w:tab w:val="left" w:pos="6072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dxa"/>
          </w:tcPr>
          <w:p w14:paraId="6D635D1F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5A818172" w14:textId="77777777" w:rsidTr="00080AC4">
        <w:tc>
          <w:tcPr>
            <w:tcW w:w="2520" w:type="dxa"/>
            <w:gridSpan w:val="3"/>
          </w:tcPr>
          <w:p w14:paraId="2E17BAFB" w14:textId="2BD02EEF" w:rsidR="002F6EFC" w:rsidRPr="00AA1078" w:rsidRDefault="00080AC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8:30AM</w:t>
            </w:r>
          </w:p>
        </w:tc>
        <w:tc>
          <w:tcPr>
            <w:tcW w:w="6408" w:type="dxa"/>
            <w:gridSpan w:val="2"/>
          </w:tcPr>
          <w:p w14:paraId="5F6D0C8B" w14:textId="7BD69A70" w:rsidR="002F6EFC" w:rsidRPr="00AA1078" w:rsidRDefault="00080AC4" w:rsidP="002F6EFC">
            <w:pPr>
              <w:widowControl/>
              <w:tabs>
                <w:tab w:val="left" w:pos="6072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Homework Review</w:t>
            </w:r>
          </w:p>
        </w:tc>
        <w:tc>
          <w:tcPr>
            <w:tcW w:w="900" w:type="dxa"/>
          </w:tcPr>
          <w:p w14:paraId="758716C5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13D78521" w14:textId="77777777" w:rsidTr="00080AC4">
        <w:tc>
          <w:tcPr>
            <w:tcW w:w="2520" w:type="dxa"/>
            <w:gridSpan w:val="3"/>
          </w:tcPr>
          <w:p w14:paraId="4831E121" w14:textId="0996099B" w:rsidR="002F6EFC" w:rsidRPr="00AA1078" w:rsidRDefault="000610E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6408" w:type="dxa"/>
            <w:gridSpan w:val="2"/>
          </w:tcPr>
          <w:p w14:paraId="3C968E73" w14:textId="5BFB2C68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-Agency Observer Checklist</w:t>
            </w:r>
            <w:r w:rsidR="000610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14:paraId="76E394FC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49C79F26" w14:textId="77777777" w:rsidTr="00080AC4">
        <w:tc>
          <w:tcPr>
            <w:tcW w:w="2520" w:type="dxa"/>
            <w:gridSpan w:val="3"/>
          </w:tcPr>
          <w:p w14:paraId="221D5BE7" w14:textId="63E30943" w:rsidR="002F6EFC" w:rsidRPr="00AA1078" w:rsidRDefault="000610E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6408" w:type="dxa"/>
            <w:gridSpan w:val="2"/>
          </w:tcPr>
          <w:p w14:paraId="5B5B6E7B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Stack Testing Basics (Cont’d)</w:t>
            </w:r>
          </w:p>
          <w:p w14:paraId="5DAA3C0C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Federal Reference Methods 3-4</w:t>
            </w:r>
          </w:p>
          <w:p w14:paraId="66CE909E" w14:textId="77777777" w:rsidR="002F6EFC" w:rsidRPr="00AA1078" w:rsidRDefault="002F6EFC" w:rsidP="002F6EFC">
            <w:pPr>
              <w:widowControl/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Stack Gas Molecular Weight </w:t>
            </w:r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IsoCalc</w:t>
            </w:r>
            <w:proofErr w:type="spellEnd"/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Spreadsheet)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8EEBB2" w14:textId="77777777" w:rsidR="002F6EFC" w:rsidRPr="00AA1078" w:rsidRDefault="002F6EFC" w:rsidP="002F6EFC">
            <w:pPr>
              <w:widowControl/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Stack Gas Moisture </w:t>
            </w:r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IsoCalc</w:t>
            </w:r>
            <w:proofErr w:type="spellEnd"/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Spreadsheet)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F4CD88" w14:textId="77777777" w:rsidR="002F6EFC" w:rsidRPr="00AA1078" w:rsidRDefault="002F6EFC" w:rsidP="002F6EFC">
            <w:pPr>
              <w:widowControl/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Sampling Train Configuration</w:t>
            </w:r>
          </w:p>
        </w:tc>
        <w:tc>
          <w:tcPr>
            <w:tcW w:w="900" w:type="dxa"/>
          </w:tcPr>
          <w:p w14:paraId="607D80EB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EFC" w:rsidRPr="00AA1078" w14:paraId="4A4B106B" w14:textId="77777777" w:rsidTr="00080AC4">
        <w:tc>
          <w:tcPr>
            <w:tcW w:w="2520" w:type="dxa"/>
            <w:gridSpan w:val="3"/>
          </w:tcPr>
          <w:p w14:paraId="0A313E3D" w14:textId="3722E4D1" w:rsidR="002F6EFC" w:rsidRPr="00AA1078" w:rsidRDefault="000610E4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8" w:type="dxa"/>
            <w:gridSpan w:val="2"/>
          </w:tcPr>
          <w:p w14:paraId="1E2D5DF0" w14:textId="1B89A7F4" w:rsidR="002F6EFC" w:rsidRPr="00AA1078" w:rsidRDefault="000610E4" w:rsidP="000610E4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  <w:r w:rsidR="002F6EFC"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4D79875E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70579DEE" w14:textId="77777777" w:rsidTr="00080AC4">
        <w:tc>
          <w:tcPr>
            <w:tcW w:w="2520" w:type="dxa"/>
            <w:gridSpan w:val="3"/>
          </w:tcPr>
          <w:p w14:paraId="3CC1A898" w14:textId="073CDD88" w:rsidR="002F6EFC" w:rsidRPr="00AA1078" w:rsidRDefault="00B21E0A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6408" w:type="dxa"/>
            <w:gridSpan w:val="2"/>
          </w:tcPr>
          <w:p w14:paraId="4BD7D896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Federal Reference Method 5 Operation/Associated Equations/Setting % Isokinetic Sampling Rate</w:t>
            </w:r>
          </w:p>
          <w:p w14:paraId="6C6DB33F" w14:textId="77777777" w:rsidR="002F6EFC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Agency Observer Checklist</w:t>
            </w:r>
          </w:p>
        </w:tc>
        <w:tc>
          <w:tcPr>
            <w:tcW w:w="900" w:type="dxa"/>
          </w:tcPr>
          <w:p w14:paraId="47826488" w14:textId="5E6AFD42" w:rsidR="002F6EFC" w:rsidRPr="00AA1078" w:rsidRDefault="008376C3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EFC" w:rsidRPr="00AA1078" w14:paraId="7187321B" w14:textId="77777777" w:rsidTr="00080AC4">
        <w:tc>
          <w:tcPr>
            <w:tcW w:w="2520" w:type="dxa"/>
            <w:gridSpan w:val="3"/>
          </w:tcPr>
          <w:p w14:paraId="6C529C35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</w:tcPr>
          <w:p w14:paraId="383F9B0F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2C6763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3E6EC0EF" w14:textId="77777777" w:rsidTr="002330BB">
        <w:trPr>
          <w:trHeight w:val="35"/>
        </w:trPr>
        <w:tc>
          <w:tcPr>
            <w:tcW w:w="189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9A1A6F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703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4F5126E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8D0D456" w14:textId="77777777" w:rsidR="002F6EFC" w:rsidRPr="00AA1078" w:rsidRDefault="002F6EFC" w:rsidP="002F6EF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Univers" w:eastAsia="Times New Roman" w:hAnsi="Univers" w:cs="Times New Roman"/>
                <w:b/>
                <w:sz w:val="20"/>
                <w:szCs w:val="20"/>
              </w:rPr>
              <w:t>LESSON</w:t>
            </w:r>
          </w:p>
        </w:tc>
      </w:tr>
      <w:tr w:rsidR="002F6EFC" w:rsidRPr="00AA1078" w14:paraId="404DB51B" w14:textId="77777777" w:rsidTr="002330BB">
        <w:tc>
          <w:tcPr>
            <w:tcW w:w="1890" w:type="dxa"/>
          </w:tcPr>
          <w:p w14:paraId="39EC548F" w14:textId="77777777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4"/>
          </w:tcPr>
          <w:p w14:paraId="3A74D395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E5C89B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77FC2548" w14:textId="77777777" w:rsidTr="00080AC4">
        <w:tc>
          <w:tcPr>
            <w:tcW w:w="9828" w:type="dxa"/>
            <w:gridSpan w:val="6"/>
            <w:shd w:val="pct10" w:color="auto" w:fill="auto"/>
          </w:tcPr>
          <w:p w14:paraId="00299BA3" w14:textId="379A10D3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Tuesday</w:t>
            </w: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Day </w:t>
            </w:r>
            <w:r w:rsidR="00B21E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74472FD" w14:textId="77777777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EFC" w:rsidRPr="00AA1078" w14:paraId="1E216893" w14:textId="77777777" w:rsidTr="002330BB">
        <w:tc>
          <w:tcPr>
            <w:tcW w:w="1890" w:type="dxa"/>
          </w:tcPr>
          <w:p w14:paraId="1F2F2D6D" w14:textId="3AF0DF64" w:rsidR="002F6EFC" w:rsidRPr="00AA1078" w:rsidRDefault="002F6EFC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4"/>
          </w:tcPr>
          <w:p w14:paraId="6FEE6238" w14:textId="441C3FE2" w:rsidR="002F6EFC" w:rsidRPr="00AA1078" w:rsidRDefault="002F6EFC" w:rsidP="002F6EF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3B0451" w14:textId="77777777" w:rsidR="002F6EFC" w:rsidRPr="00AA1078" w:rsidRDefault="002F6EFC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FC" w:rsidRPr="00AA1078" w14:paraId="46D38C22" w14:textId="77777777" w:rsidTr="002330BB">
        <w:tc>
          <w:tcPr>
            <w:tcW w:w="1890" w:type="dxa"/>
          </w:tcPr>
          <w:p w14:paraId="02B59E61" w14:textId="4DB80986" w:rsidR="002F6EFC" w:rsidRPr="00AA1078" w:rsidRDefault="00B21E0A" w:rsidP="002F6EF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7038" w:type="dxa"/>
            <w:gridSpan w:val="4"/>
          </w:tcPr>
          <w:p w14:paraId="19C93A6A" w14:textId="01968662" w:rsidR="002F6EFC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Source Test</w:t>
            </w:r>
          </w:p>
        </w:tc>
        <w:tc>
          <w:tcPr>
            <w:tcW w:w="900" w:type="dxa"/>
          </w:tcPr>
          <w:p w14:paraId="57D2A367" w14:textId="3842E3B0" w:rsidR="002F6EFC" w:rsidRPr="00AA1078" w:rsidRDefault="008376C3" w:rsidP="002F6EF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184" w:rsidRPr="00AA1078" w14:paraId="6356DDA7" w14:textId="77777777" w:rsidTr="002330BB">
        <w:tc>
          <w:tcPr>
            <w:tcW w:w="1890" w:type="dxa"/>
          </w:tcPr>
          <w:p w14:paraId="2770B287" w14:textId="33C9B4D9" w:rsidR="00AB6184" w:rsidRPr="00AA1078" w:rsidRDefault="00AB6184" w:rsidP="00AB618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8" w:type="dxa"/>
            <w:gridSpan w:val="4"/>
          </w:tcPr>
          <w:p w14:paraId="297DAC27" w14:textId="77777777" w:rsidR="00AB6184" w:rsidRPr="00AA1078" w:rsidRDefault="00AB6184" w:rsidP="00AB6184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the Agency Inspector </w:t>
            </w:r>
          </w:p>
        </w:tc>
        <w:tc>
          <w:tcPr>
            <w:tcW w:w="900" w:type="dxa"/>
          </w:tcPr>
          <w:p w14:paraId="5542161B" w14:textId="77777777" w:rsidR="00AB6184" w:rsidRPr="00AA1078" w:rsidRDefault="00AB6184" w:rsidP="00AB618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E0A" w:rsidRPr="00AA1078" w14:paraId="7558A5B3" w14:textId="77777777" w:rsidTr="002330BB">
        <w:tc>
          <w:tcPr>
            <w:tcW w:w="1890" w:type="dxa"/>
          </w:tcPr>
          <w:p w14:paraId="16823353" w14:textId="20690D42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7038" w:type="dxa"/>
            <w:gridSpan w:val="4"/>
          </w:tcPr>
          <w:p w14:paraId="1BF7C0F6" w14:textId="7F5DF38D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Homework/Adjourn</w:t>
            </w:r>
          </w:p>
        </w:tc>
        <w:tc>
          <w:tcPr>
            <w:tcW w:w="900" w:type="dxa"/>
          </w:tcPr>
          <w:p w14:paraId="0AB24DA0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35FF03C7" w14:textId="77777777" w:rsidTr="002330BB">
        <w:tc>
          <w:tcPr>
            <w:tcW w:w="1890" w:type="dxa"/>
          </w:tcPr>
          <w:p w14:paraId="64D9B52B" w14:textId="52557769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4"/>
          </w:tcPr>
          <w:p w14:paraId="0F081741" w14:textId="625ACF99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70C9EB" w14:textId="7CF3AA1C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6AB63602" w14:textId="77777777" w:rsidTr="002330BB">
        <w:tc>
          <w:tcPr>
            <w:tcW w:w="1890" w:type="dxa"/>
          </w:tcPr>
          <w:p w14:paraId="1340C71B" w14:textId="03ADA285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Wednesday</w:t>
            </w: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Day </w:t>
            </w:r>
            <w:r w:rsidR="005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38" w:type="dxa"/>
            <w:gridSpan w:val="4"/>
          </w:tcPr>
          <w:p w14:paraId="37231A2C" w14:textId="1DCF4D51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AFC8C6" w14:textId="36B1882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77B95A10" w14:textId="77777777" w:rsidTr="002330BB">
        <w:tc>
          <w:tcPr>
            <w:tcW w:w="1890" w:type="dxa"/>
          </w:tcPr>
          <w:p w14:paraId="6B42E203" w14:textId="436FB7E1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4"/>
          </w:tcPr>
          <w:p w14:paraId="7FE56D85" w14:textId="597FB31C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A77ED4" w14:textId="51F346E5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29377123" w14:textId="77777777" w:rsidTr="002330BB">
        <w:tc>
          <w:tcPr>
            <w:tcW w:w="1890" w:type="dxa"/>
          </w:tcPr>
          <w:p w14:paraId="1CC109DB" w14:textId="19C86953" w:rsidR="00B21E0A" w:rsidRPr="00AA1078" w:rsidRDefault="00B21E0A" w:rsidP="005B7A3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7038" w:type="dxa"/>
            <w:gridSpan w:val="4"/>
          </w:tcPr>
          <w:p w14:paraId="34A3DBB8" w14:textId="01FA0F73" w:rsidR="00B21E0A" w:rsidRPr="005B7A37" w:rsidRDefault="005B7A37" w:rsidP="00B21E0A">
            <w:pPr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Homework Review</w:t>
            </w:r>
          </w:p>
        </w:tc>
        <w:tc>
          <w:tcPr>
            <w:tcW w:w="900" w:type="dxa"/>
          </w:tcPr>
          <w:p w14:paraId="0D30EE6D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2ACF5BC7" w14:textId="77777777" w:rsidTr="002330BB">
        <w:tc>
          <w:tcPr>
            <w:tcW w:w="1890" w:type="dxa"/>
          </w:tcPr>
          <w:p w14:paraId="22392918" w14:textId="6EF95403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038" w:type="dxa"/>
            <w:gridSpan w:val="4"/>
          </w:tcPr>
          <w:p w14:paraId="05EA34DF" w14:textId="50DB06B5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F-Factors</w:t>
            </w:r>
          </w:p>
        </w:tc>
        <w:tc>
          <w:tcPr>
            <w:tcW w:w="900" w:type="dxa"/>
          </w:tcPr>
          <w:p w14:paraId="04FAF681" w14:textId="3523FDAA" w:rsidR="00B21E0A" w:rsidRPr="00AA1078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1E0A" w:rsidRPr="00AA1078" w14:paraId="7DC73793" w14:textId="77777777" w:rsidTr="002330BB">
        <w:tc>
          <w:tcPr>
            <w:tcW w:w="1890" w:type="dxa"/>
          </w:tcPr>
          <w:p w14:paraId="4EFC25A1" w14:textId="18E24FC4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7038" w:type="dxa"/>
            <w:gridSpan w:val="4"/>
          </w:tcPr>
          <w:p w14:paraId="3A3C6A21" w14:textId="793F279A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FRM 201/201A for PM-10, PM-2.5</w:t>
            </w: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3AC04942" w14:textId="03128778" w:rsidR="00B21E0A" w:rsidRPr="00AA1078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E0A" w:rsidRPr="00AA1078" w14:paraId="7445C0F9" w14:textId="77777777" w:rsidTr="002330BB">
        <w:tc>
          <w:tcPr>
            <w:tcW w:w="1890" w:type="dxa"/>
          </w:tcPr>
          <w:p w14:paraId="5EABF0FF" w14:textId="69D0BEE3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8" w:type="dxa"/>
            <w:gridSpan w:val="4"/>
          </w:tcPr>
          <w:p w14:paraId="05494460" w14:textId="70CF7262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FRM 202 Condensable PM</w:t>
            </w:r>
          </w:p>
        </w:tc>
        <w:tc>
          <w:tcPr>
            <w:tcW w:w="900" w:type="dxa"/>
          </w:tcPr>
          <w:p w14:paraId="66D0D344" w14:textId="58D84BFB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4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A37" w:rsidRPr="00AA1078" w14:paraId="5A6D7A9A" w14:textId="77777777" w:rsidTr="002330BB">
        <w:tc>
          <w:tcPr>
            <w:tcW w:w="1890" w:type="dxa"/>
          </w:tcPr>
          <w:p w14:paraId="64731DFD" w14:textId="4DDDB802" w:rsidR="005B7A37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38" w:type="dxa"/>
            <w:gridSpan w:val="4"/>
          </w:tcPr>
          <w:p w14:paraId="2F526361" w14:textId="2A88762A" w:rsidR="005B7A37" w:rsidRPr="005B7A37" w:rsidRDefault="005B7A37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900" w:type="dxa"/>
          </w:tcPr>
          <w:p w14:paraId="06BB4C5F" w14:textId="77777777" w:rsidR="005B7A37" w:rsidRPr="00AA1078" w:rsidRDefault="005B7A37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6BF67C57" w14:textId="77777777" w:rsidTr="002330BB">
        <w:tc>
          <w:tcPr>
            <w:tcW w:w="1890" w:type="dxa"/>
          </w:tcPr>
          <w:p w14:paraId="33091887" w14:textId="27BA296B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8" w:type="dxa"/>
            <w:gridSpan w:val="4"/>
          </w:tcPr>
          <w:p w14:paraId="7EFEC77C" w14:textId="06DF3D6E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FRM 29/</w:t>
            </w:r>
            <w:r w:rsidRPr="00AA10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SW-846, Method 0060, Multi-Metals Sampling, FRM 12 for Inorganic Lead and FRM 306 for Chromium</w:t>
            </w:r>
          </w:p>
        </w:tc>
        <w:tc>
          <w:tcPr>
            <w:tcW w:w="900" w:type="dxa"/>
          </w:tcPr>
          <w:p w14:paraId="0F37D517" w14:textId="610DCC8A" w:rsidR="00B21E0A" w:rsidRPr="00AA1078" w:rsidRDefault="00124E92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1E0A" w:rsidRPr="00AA1078" w14:paraId="6E8F21B6" w14:textId="77777777" w:rsidTr="002330BB">
        <w:tc>
          <w:tcPr>
            <w:tcW w:w="1890" w:type="dxa"/>
          </w:tcPr>
          <w:p w14:paraId="6A0CFD27" w14:textId="186A36C6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8" w:type="dxa"/>
            <w:gridSpan w:val="4"/>
          </w:tcPr>
          <w:p w14:paraId="0F58C293" w14:textId="5F32FF31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Federal Reference Method 26/26A/SW-846 Methods 0050/0051 (HCl/Cl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2D291D" w14:textId="4AFB523A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24E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21E0A" w:rsidRPr="00AA1078" w14:paraId="24421CFF" w14:textId="77777777" w:rsidTr="002330BB">
        <w:tc>
          <w:tcPr>
            <w:tcW w:w="1890" w:type="dxa"/>
          </w:tcPr>
          <w:p w14:paraId="040D3DB4" w14:textId="254D1464" w:rsidR="00B21E0A" w:rsidRPr="00AA1078" w:rsidRDefault="00B21E0A" w:rsidP="00B21E0A">
            <w:pPr>
              <w:widowControl/>
              <w:ind w:left="4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38" w:type="dxa"/>
            <w:gridSpan w:val="4"/>
          </w:tcPr>
          <w:p w14:paraId="0B04DC2A" w14:textId="3417AC28" w:rsidR="00B21E0A" w:rsidRPr="00AA1078" w:rsidRDefault="005B7A37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Adjourn/Homework</w:t>
            </w:r>
          </w:p>
        </w:tc>
        <w:tc>
          <w:tcPr>
            <w:tcW w:w="900" w:type="dxa"/>
          </w:tcPr>
          <w:p w14:paraId="547EEC75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E0A" w:rsidRPr="00AA1078" w14:paraId="379FAA02" w14:textId="77777777" w:rsidTr="002330BB">
        <w:tc>
          <w:tcPr>
            <w:tcW w:w="1890" w:type="dxa"/>
          </w:tcPr>
          <w:p w14:paraId="5D79F828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14:paraId="2B31FC10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25001D5D" w14:textId="77777777" w:rsidTr="002330BB">
        <w:tc>
          <w:tcPr>
            <w:tcW w:w="189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349F169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703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6BF0516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93302D3" w14:textId="77777777" w:rsidR="00B21E0A" w:rsidRPr="00AA1078" w:rsidRDefault="00B21E0A" w:rsidP="00B21E0A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078">
              <w:rPr>
                <w:rFonts w:ascii="Univers" w:eastAsia="Times New Roman" w:hAnsi="Univers" w:cs="Times New Roman"/>
                <w:b/>
                <w:sz w:val="20"/>
                <w:szCs w:val="20"/>
              </w:rPr>
              <w:t>LESSON</w:t>
            </w:r>
          </w:p>
        </w:tc>
      </w:tr>
      <w:tr w:rsidR="00B21E0A" w:rsidRPr="00AA1078" w14:paraId="7B60FB81" w14:textId="77777777" w:rsidTr="002330BB">
        <w:tc>
          <w:tcPr>
            <w:tcW w:w="1890" w:type="dxa"/>
          </w:tcPr>
          <w:p w14:paraId="107341EB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4"/>
          </w:tcPr>
          <w:p w14:paraId="30B492A3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6A4EE2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3044B76E" w14:textId="77777777" w:rsidTr="00080AC4">
        <w:tc>
          <w:tcPr>
            <w:tcW w:w="9828" w:type="dxa"/>
            <w:gridSpan w:val="6"/>
            <w:shd w:val="pct10" w:color="auto" w:fill="auto"/>
          </w:tcPr>
          <w:p w14:paraId="529D8809" w14:textId="0C80CD04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Day</w:t>
            </w:r>
            <w:proofErr w:type="gramEnd"/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A1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Topics Dealing With VOC Stack Testing</w:t>
            </w:r>
          </w:p>
          <w:p w14:paraId="0078AAFF" w14:textId="77777777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A37" w:rsidRPr="00AA1078" w14:paraId="73662011" w14:textId="77777777" w:rsidTr="00080AC4">
        <w:tc>
          <w:tcPr>
            <w:tcW w:w="1908" w:type="dxa"/>
            <w:gridSpan w:val="2"/>
          </w:tcPr>
          <w:p w14:paraId="3DB4F4DA" w14:textId="57692FCC" w:rsidR="005B7A37" w:rsidRPr="00AA1078" w:rsidRDefault="005B7A37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8:30</w:t>
            </w:r>
          </w:p>
        </w:tc>
        <w:tc>
          <w:tcPr>
            <w:tcW w:w="7020" w:type="dxa"/>
            <w:gridSpan w:val="3"/>
          </w:tcPr>
          <w:p w14:paraId="622220DE" w14:textId="41465B60" w:rsidR="005B7A37" w:rsidRPr="00AA1078" w:rsidRDefault="005B7A37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Homework Review</w:t>
            </w:r>
          </w:p>
        </w:tc>
        <w:tc>
          <w:tcPr>
            <w:tcW w:w="900" w:type="dxa"/>
          </w:tcPr>
          <w:p w14:paraId="5253C980" w14:textId="77777777" w:rsidR="005B7A37" w:rsidRDefault="005B7A37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7BDA9485" w14:textId="77777777" w:rsidTr="00080AC4">
        <w:tc>
          <w:tcPr>
            <w:tcW w:w="1908" w:type="dxa"/>
            <w:gridSpan w:val="2"/>
          </w:tcPr>
          <w:p w14:paraId="573DB2AE" w14:textId="27DBCCAE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20" w:type="dxa"/>
            <w:gridSpan w:val="3"/>
          </w:tcPr>
          <w:p w14:paraId="459AFE7D" w14:textId="77777777" w:rsidR="00B21E0A" w:rsidRPr="00AA1078" w:rsidRDefault="00B21E0A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VOCs/Selecting VOC Sampling and Analytical Methods </w:t>
            </w:r>
            <w:r w:rsidRPr="00AA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(State of Pennsylvania Selection Process)</w:t>
            </w:r>
          </w:p>
          <w:p w14:paraId="74FC99A2" w14:textId="3CA0DC7F" w:rsidR="00B21E0A" w:rsidRPr="00AA1078" w:rsidRDefault="00B21E0A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Reporting VOC Emissions (in </w:t>
            </w:r>
            <w:proofErr w:type="spellStart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ppms</w:t>
            </w:r>
            <w:proofErr w:type="spellEnd"/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? In #/Hr.? etc.) and Calculations (i.e., “As Carbon?”; “As VOCs?”; “As Organics?</w:t>
            </w:r>
            <w:r w:rsidR="00431F0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431F0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Propane?”) </w:t>
            </w:r>
          </w:p>
        </w:tc>
        <w:tc>
          <w:tcPr>
            <w:tcW w:w="900" w:type="dxa"/>
          </w:tcPr>
          <w:p w14:paraId="199ECAE6" w14:textId="7673F49E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1E0A" w:rsidRPr="00AA1078" w14:paraId="1D460C37" w14:textId="77777777" w:rsidTr="00080AC4">
        <w:tc>
          <w:tcPr>
            <w:tcW w:w="1908" w:type="dxa"/>
            <w:gridSpan w:val="2"/>
          </w:tcPr>
          <w:p w14:paraId="0B80B0A6" w14:textId="760E6B70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7020" w:type="dxa"/>
            <w:gridSpan w:val="3"/>
          </w:tcPr>
          <w:p w14:paraId="185B2927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of Stack Testing for VOCs Utilizing FRMs 18, 25, 25A, </w:t>
            </w:r>
          </w:p>
          <w:p w14:paraId="04E09EEA" w14:textId="7C468253" w:rsidR="00B21E0A" w:rsidRPr="00AA1078" w:rsidRDefault="00B21E0A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CTS 035 and SW-846 Methods</w:t>
            </w:r>
          </w:p>
        </w:tc>
        <w:tc>
          <w:tcPr>
            <w:tcW w:w="900" w:type="dxa"/>
          </w:tcPr>
          <w:p w14:paraId="383D2876" w14:textId="1219A9B2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E0A" w:rsidRPr="00AA1078" w14:paraId="438CAA2F" w14:textId="77777777" w:rsidTr="00080AC4">
        <w:tc>
          <w:tcPr>
            <w:tcW w:w="1908" w:type="dxa"/>
            <w:gridSpan w:val="2"/>
          </w:tcPr>
          <w:p w14:paraId="234F4930" w14:textId="03DF6DA8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B7A3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20" w:type="dxa"/>
            <w:gridSpan w:val="3"/>
          </w:tcPr>
          <w:p w14:paraId="20E52AF9" w14:textId="141F69FF" w:rsidR="00B21E0A" w:rsidRPr="005B7A37" w:rsidRDefault="005B7A37" w:rsidP="00B21E0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900" w:type="dxa"/>
          </w:tcPr>
          <w:p w14:paraId="12AE4B55" w14:textId="12DAC19A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7ED9DDF6" w14:textId="77777777" w:rsidTr="00080AC4">
        <w:tc>
          <w:tcPr>
            <w:tcW w:w="1908" w:type="dxa"/>
            <w:gridSpan w:val="2"/>
          </w:tcPr>
          <w:p w14:paraId="038A5461" w14:textId="73A6DCBB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6CD3BF10" w14:textId="2F679E34" w:rsidR="00B21E0A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Topics Dealing </w:t>
            </w:r>
            <w:r w:rsidR="00431F0D"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with</w:t>
            </w: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 Stack Testing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(cont.)</w:t>
            </w:r>
          </w:p>
        </w:tc>
        <w:tc>
          <w:tcPr>
            <w:tcW w:w="900" w:type="dxa"/>
          </w:tcPr>
          <w:p w14:paraId="1255C100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04BF0D38" w14:textId="77777777" w:rsidTr="00080AC4">
        <w:tc>
          <w:tcPr>
            <w:tcW w:w="1908" w:type="dxa"/>
            <w:gridSpan w:val="2"/>
          </w:tcPr>
          <w:p w14:paraId="0669B0A8" w14:textId="29548360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21E0A"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E0A"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0" w:type="dxa"/>
            <w:gridSpan w:val="3"/>
          </w:tcPr>
          <w:p w14:paraId="1FAADFDF" w14:textId="77777777" w:rsidR="00B21E0A" w:rsidRPr="00AA1078" w:rsidRDefault="00B21E0A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 Solid Waste Landfill Emissions and Sampling of VOC and</w:t>
            </w:r>
          </w:p>
          <w:p w14:paraId="38430888" w14:textId="58516A92" w:rsidR="00B21E0A" w:rsidRPr="00AA1078" w:rsidRDefault="00B21E0A" w:rsidP="00B21E0A">
            <w:pPr>
              <w:widowControl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HAP’s</w:t>
            </w:r>
          </w:p>
        </w:tc>
        <w:tc>
          <w:tcPr>
            <w:tcW w:w="900" w:type="dxa"/>
          </w:tcPr>
          <w:p w14:paraId="7EAB17DA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1E0A" w:rsidRPr="00AA1078" w14:paraId="4D60C0F4" w14:textId="77777777" w:rsidTr="00080AC4">
        <w:tc>
          <w:tcPr>
            <w:tcW w:w="1908" w:type="dxa"/>
            <w:gridSpan w:val="2"/>
          </w:tcPr>
          <w:p w14:paraId="306ADD1C" w14:textId="387723BE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20" w:type="dxa"/>
            <w:gridSpan w:val="3"/>
          </w:tcPr>
          <w:p w14:paraId="168D99FD" w14:textId="4854D8D6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Reference Method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 25, &amp; </w:t>
            </w: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25A</w:t>
            </w:r>
          </w:p>
          <w:p w14:paraId="0EB144C1" w14:textId="51594A70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Weaknesses/Strengths of FRMs 18, 25, 25A</w:t>
            </w:r>
          </w:p>
        </w:tc>
        <w:tc>
          <w:tcPr>
            <w:tcW w:w="900" w:type="dxa"/>
          </w:tcPr>
          <w:p w14:paraId="41A761D3" w14:textId="5C37FA81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1E0A" w:rsidRPr="00AA1078" w14:paraId="543F4BFA" w14:textId="77777777" w:rsidTr="00080AC4">
        <w:tc>
          <w:tcPr>
            <w:tcW w:w="1908" w:type="dxa"/>
            <w:gridSpan w:val="2"/>
          </w:tcPr>
          <w:p w14:paraId="13D740A9" w14:textId="5BF25DE1" w:rsidR="00B21E0A" w:rsidRPr="00AA1078" w:rsidRDefault="005B7A37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  <w:r w:rsidR="00B21E0A"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</w:tcPr>
          <w:p w14:paraId="23EE7F57" w14:textId="30D61906" w:rsidR="00B21E0A" w:rsidRPr="00AA1078" w:rsidRDefault="008376C3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Adjourn/Homework</w:t>
            </w:r>
          </w:p>
        </w:tc>
        <w:tc>
          <w:tcPr>
            <w:tcW w:w="900" w:type="dxa"/>
          </w:tcPr>
          <w:p w14:paraId="0F97F92F" w14:textId="3E549B4E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369D621B" w14:textId="77777777" w:rsidTr="00080AC4">
        <w:tc>
          <w:tcPr>
            <w:tcW w:w="1908" w:type="dxa"/>
            <w:gridSpan w:val="2"/>
          </w:tcPr>
          <w:p w14:paraId="1B528FBD" w14:textId="09C76ABB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4960F7F0" w14:textId="208AD984" w:rsidR="00B21E0A" w:rsidRPr="002330BB" w:rsidRDefault="00B21E0A" w:rsidP="00B21E0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8148775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474B9B82" w14:textId="77777777" w:rsidTr="00080AC4">
        <w:tc>
          <w:tcPr>
            <w:tcW w:w="1908" w:type="dxa"/>
            <w:gridSpan w:val="2"/>
          </w:tcPr>
          <w:p w14:paraId="4EC96E0A" w14:textId="6D605F90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045118DE" w14:textId="27F6C302" w:rsidR="00B21E0A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3F7A6" w14:textId="77777777" w:rsidR="008376C3" w:rsidRDefault="008376C3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E1FE8" w14:textId="4256503D" w:rsidR="008376C3" w:rsidRPr="00AA1078" w:rsidRDefault="008376C3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9ACA31" w14:textId="40531E2D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6C3" w:rsidRPr="00AA1078" w14:paraId="7AF690B0" w14:textId="77777777" w:rsidTr="00080AC4">
        <w:tc>
          <w:tcPr>
            <w:tcW w:w="1908" w:type="dxa"/>
            <w:gridSpan w:val="2"/>
          </w:tcPr>
          <w:p w14:paraId="4CC2567C" w14:textId="4163DE55" w:rsidR="008376C3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Friday Day 5</w:t>
            </w:r>
          </w:p>
        </w:tc>
        <w:tc>
          <w:tcPr>
            <w:tcW w:w="7020" w:type="dxa"/>
            <w:gridSpan w:val="3"/>
          </w:tcPr>
          <w:p w14:paraId="567CA026" w14:textId="77777777" w:rsidR="008376C3" w:rsidRPr="00AA1078" w:rsidRDefault="008376C3" w:rsidP="008376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18A820" w14:textId="77777777" w:rsidR="008376C3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6C3" w:rsidRPr="00AA1078" w14:paraId="66E29222" w14:textId="77777777" w:rsidTr="00080AC4">
        <w:tc>
          <w:tcPr>
            <w:tcW w:w="1908" w:type="dxa"/>
            <w:gridSpan w:val="2"/>
          </w:tcPr>
          <w:p w14:paraId="5CC6FA64" w14:textId="77777777" w:rsidR="008376C3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5880AA90" w14:textId="77777777" w:rsidR="008376C3" w:rsidRPr="00AA1078" w:rsidRDefault="008376C3" w:rsidP="008376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1C4727" w14:textId="77777777" w:rsidR="008376C3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6C3" w:rsidRPr="00AA1078" w14:paraId="3F159575" w14:textId="77777777" w:rsidTr="00080AC4">
        <w:tc>
          <w:tcPr>
            <w:tcW w:w="1908" w:type="dxa"/>
            <w:gridSpan w:val="2"/>
          </w:tcPr>
          <w:p w14:paraId="443CB947" w14:textId="5DF56963" w:rsidR="008376C3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7020" w:type="dxa"/>
            <w:gridSpan w:val="3"/>
          </w:tcPr>
          <w:p w14:paraId="29D90EAE" w14:textId="77777777" w:rsidR="008376C3" w:rsidRPr="00AA1078" w:rsidRDefault="008376C3" w:rsidP="008376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FRM Method 204 PTE/TTE Enclosures, </w:t>
            </w:r>
          </w:p>
          <w:p w14:paraId="689CB04F" w14:textId="2AD8DB79" w:rsidR="008376C3" w:rsidRPr="00AA1078" w:rsidRDefault="008376C3" w:rsidP="008376C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Capture Efficiency/Calculations</w:t>
            </w:r>
          </w:p>
        </w:tc>
        <w:tc>
          <w:tcPr>
            <w:tcW w:w="900" w:type="dxa"/>
          </w:tcPr>
          <w:p w14:paraId="5E24A688" w14:textId="7D70B78F" w:rsidR="008376C3" w:rsidRPr="00AA1078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1E0A" w:rsidRPr="00AA1078" w14:paraId="66DA0EEE" w14:textId="77777777" w:rsidTr="00080AC4">
        <w:tc>
          <w:tcPr>
            <w:tcW w:w="1908" w:type="dxa"/>
            <w:gridSpan w:val="2"/>
          </w:tcPr>
          <w:p w14:paraId="3A999EAC" w14:textId="44DB3255" w:rsidR="00B21E0A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21E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0" w:type="dxa"/>
            <w:gridSpan w:val="3"/>
          </w:tcPr>
          <w:p w14:paraId="3268FB29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Stack Testing Special Topics </w:t>
            </w:r>
          </w:p>
          <w:p w14:paraId="00782319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High Moisture Stacks</w:t>
            </w:r>
          </w:p>
          <w:p w14:paraId="1BE72956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High Pressure Stacks</w:t>
            </w:r>
          </w:p>
          <w:p w14:paraId="0E298503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High VOC Concentration Stacks/Molecular Weight Determination</w:t>
            </w:r>
          </w:p>
        </w:tc>
        <w:tc>
          <w:tcPr>
            <w:tcW w:w="900" w:type="dxa"/>
          </w:tcPr>
          <w:p w14:paraId="69E08EFA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1E0A" w:rsidRPr="00AA1078" w14:paraId="7201F69B" w14:textId="77777777" w:rsidTr="00080AC4">
        <w:tc>
          <w:tcPr>
            <w:tcW w:w="1908" w:type="dxa"/>
            <w:gridSpan w:val="2"/>
          </w:tcPr>
          <w:p w14:paraId="567BBD97" w14:textId="4C1BA481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642530BB" w14:textId="09242E94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CB5ED6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58C025D4" w14:textId="77777777" w:rsidTr="00080AC4">
        <w:tc>
          <w:tcPr>
            <w:tcW w:w="1908" w:type="dxa"/>
            <w:gridSpan w:val="2"/>
            <w:tcBorders>
              <w:bottom w:val="single" w:sz="8" w:space="0" w:color="000000"/>
            </w:tcBorders>
          </w:tcPr>
          <w:p w14:paraId="505E815C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bottom w:val="single" w:sz="8" w:space="0" w:color="000000"/>
            </w:tcBorders>
          </w:tcPr>
          <w:p w14:paraId="54958A4D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07E78AB0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5A4E937C" w14:textId="77777777" w:rsidTr="00080AC4">
        <w:tc>
          <w:tcPr>
            <w:tcW w:w="19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E781014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F0DB5D8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Topics Dealing </w:t>
            </w:r>
            <w:proofErr w:type="gramStart"/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With</w:t>
            </w:r>
            <w:proofErr w:type="gramEnd"/>
            <w:r w:rsidRPr="00AA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Stack Testing Gas Turbines, Acid Gas Monitoring and Other Topics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 w14:paraId="0C05EC80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637461C2" w14:textId="77777777" w:rsidTr="00080AC4">
        <w:tc>
          <w:tcPr>
            <w:tcW w:w="1908" w:type="dxa"/>
            <w:gridSpan w:val="2"/>
            <w:tcBorders>
              <w:top w:val="single" w:sz="8" w:space="0" w:color="000000"/>
            </w:tcBorders>
          </w:tcPr>
          <w:p w14:paraId="5BCE9C3C" w14:textId="7B65804D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5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</w:tcBorders>
          </w:tcPr>
          <w:p w14:paraId="204C8463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327F9498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085D1625" w14:textId="77777777" w:rsidTr="00080AC4">
        <w:tc>
          <w:tcPr>
            <w:tcW w:w="1908" w:type="dxa"/>
            <w:gridSpan w:val="2"/>
            <w:tcBorders>
              <w:top w:val="single" w:sz="8" w:space="0" w:color="000000"/>
            </w:tcBorders>
          </w:tcPr>
          <w:p w14:paraId="137CE39A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single" w:sz="8" w:space="0" w:color="000000"/>
            </w:tcBorders>
          </w:tcPr>
          <w:p w14:paraId="39343F79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2473C519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09ECF405" w14:textId="77777777" w:rsidTr="00080AC4">
        <w:tc>
          <w:tcPr>
            <w:tcW w:w="1908" w:type="dxa"/>
            <w:gridSpan w:val="2"/>
          </w:tcPr>
          <w:p w14:paraId="7627368C" w14:textId="36918EE8" w:rsidR="00B21E0A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20" w:type="dxa"/>
            <w:gridSpan w:val="3"/>
          </w:tcPr>
          <w:p w14:paraId="59648009" w14:textId="77777777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Reciprocating Internal Combustion Engine (RICE) Sampling</w:t>
            </w:r>
          </w:p>
          <w:p w14:paraId="7F90B7C0" w14:textId="77777777" w:rsidR="00B21E0A" w:rsidRPr="00AA1078" w:rsidRDefault="00B21E0A" w:rsidP="00B21E0A">
            <w:pPr>
              <w:widowControl/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and Overview of CEMS for Engines and Gas Turbine Testing</w:t>
            </w:r>
          </w:p>
          <w:p w14:paraId="6DE642D3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Reference Method 6C/7E/3A and 20 </w:t>
            </w:r>
          </w:p>
          <w:p w14:paraId="359E7F15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Fourier Transform Infrared (FTIR) Spectroscopy Technology</w:t>
            </w:r>
          </w:p>
          <w:p w14:paraId="1C7E07CC" w14:textId="77777777" w:rsidR="00B21E0A" w:rsidRPr="00AA1078" w:rsidRDefault="00B21E0A" w:rsidP="00B21E0A">
            <w:pPr>
              <w:widowControl/>
              <w:numPr>
                <w:ilvl w:val="0"/>
                <w:numId w:val="3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ASTM D6522-00 (Portable Analyzer Technology)</w:t>
            </w:r>
          </w:p>
        </w:tc>
        <w:tc>
          <w:tcPr>
            <w:tcW w:w="900" w:type="dxa"/>
          </w:tcPr>
          <w:p w14:paraId="29FDD54F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76C3" w:rsidRPr="00AA1078" w14:paraId="0EB646E2" w14:textId="77777777" w:rsidTr="00080AC4">
        <w:tc>
          <w:tcPr>
            <w:tcW w:w="1908" w:type="dxa"/>
            <w:gridSpan w:val="2"/>
          </w:tcPr>
          <w:p w14:paraId="48A9A2A1" w14:textId="42916183" w:rsidR="008376C3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20" w:type="dxa"/>
            <w:gridSpan w:val="3"/>
          </w:tcPr>
          <w:p w14:paraId="2ED0C3D8" w14:textId="1201E0F4" w:rsidR="008376C3" w:rsidRPr="008376C3" w:rsidRDefault="008376C3" w:rsidP="00B21E0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900" w:type="dxa"/>
          </w:tcPr>
          <w:p w14:paraId="19F608A4" w14:textId="77777777" w:rsidR="008376C3" w:rsidRPr="00AA1078" w:rsidRDefault="008376C3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0A" w:rsidRPr="00AA1078" w14:paraId="4FA2AEFA" w14:textId="77777777" w:rsidTr="00080AC4">
        <w:tc>
          <w:tcPr>
            <w:tcW w:w="1908" w:type="dxa"/>
            <w:gridSpan w:val="2"/>
          </w:tcPr>
          <w:p w14:paraId="625A1FC2" w14:textId="0393B5F8" w:rsidR="00B21E0A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21E0A"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20" w:type="dxa"/>
            <w:gridSpan w:val="3"/>
          </w:tcPr>
          <w:p w14:paraId="36813B4E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RATA and CGAs</w:t>
            </w:r>
          </w:p>
        </w:tc>
        <w:tc>
          <w:tcPr>
            <w:tcW w:w="900" w:type="dxa"/>
          </w:tcPr>
          <w:p w14:paraId="16CCF369" w14:textId="1808A1AF" w:rsidR="00B21E0A" w:rsidRPr="00AA1078" w:rsidRDefault="00124E92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21E0A" w:rsidRPr="00AA1078" w14:paraId="02EF8FDF" w14:textId="77777777" w:rsidTr="00080AC4">
        <w:tc>
          <w:tcPr>
            <w:tcW w:w="1908" w:type="dxa"/>
            <w:gridSpan w:val="2"/>
          </w:tcPr>
          <w:p w14:paraId="2F1F90A0" w14:textId="04C315AE" w:rsidR="00B21E0A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21E0A"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0" w:type="dxa"/>
            <w:gridSpan w:val="3"/>
          </w:tcPr>
          <w:p w14:paraId="68FC21DD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FRM 205 (Gas Dilution System)</w:t>
            </w:r>
          </w:p>
        </w:tc>
        <w:tc>
          <w:tcPr>
            <w:tcW w:w="900" w:type="dxa"/>
          </w:tcPr>
          <w:p w14:paraId="2BAC1006" w14:textId="1E4EAC04" w:rsidR="00B21E0A" w:rsidRPr="00AA1078" w:rsidRDefault="00124E92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1E0A" w:rsidRPr="00AA1078" w14:paraId="5A2BAF56" w14:textId="77777777" w:rsidTr="00080AC4">
        <w:tc>
          <w:tcPr>
            <w:tcW w:w="1908" w:type="dxa"/>
            <w:gridSpan w:val="2"/>
          </w:tcPr>
          <w:p w14:paraId="3B6F21BF" w14:textId="3EE7C7AA" w:rsidR="00B21E0A" w:rsidRPr="00AA1078" w:rsidRDefault="008376C3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020" w:type="dxa"/>
            <w:gridSpan w:val="3"/>
          </w:tcPr>
          <w:p w14:paraId="316E7E06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FRM 320/ASTM D6348-03</w:t>
            </w:r>
          </w:p>
        </w:tc>
        <w:tc>
          <w:tcPr>
            <w:tcW w:w="900" w:type="dxa"/>
          </w:tcPr>
          <w:p w14:paraId="76E56A4B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1E0A" w:rsidRPr="00AA1078" w14:paraId="41F7C945" w14:textId="77777777" w:rsidTr="00080AC4">
        <w:tc>
          <w:tcPr>
            <w:tcW w:w="1908" w:type="dxa"/>
            <w:gridSpan w:val="2"/>
          </w:tcPr>
          <w:p w14:paraId="58F26C41" w14:textId="77777777" w:rsidR="00B21E0A" w:rsidRPr="00AA1078" w:rsidRDefault="00B21E0A" w:rsidP="00B21E0A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14:paraId="672FD6AC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Safety on the Stack Test</w:t>
            </w:r>
          </w:p>
          <w:p w14:paraId="314B7541" w14:textId="6CFD47DE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  <w:r w:rsidR="0083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Instructions</w:t>
            </w:r>
          </w:p>
          <w:p w14:paraId="36DE0040" w14:textId="77777777" w:rsidR="00B21E0A" w:rsidRPr="00AA1078" w:rsidRDefault="00B21E0A" w:rsidP="00B21E0A">
            <w:pPr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Course Adjourn</w:t>
            </w:r>
          </w:p>
        </w:tc>
        <w:tc>
          <w:tcPr>
            <w:tcW w:w="900" w:type="dxa"/>
          </w:tcPr>
          <w:p w14:paraId="7DBC7595" w14:textId="77777777" w:rsidR="00B21E0A" w:rsidRPr="00AA1078" w:rsidRDefault="00B21E0A" w:rsidP="00B21E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9F12485" w14:textId="77777777" w:rsidR="0006138E" w:rsidRPr="00AA1078" w:rsidRDefault="0006138E" w:rsidP="0006138E">
      <w:pPr>
        <w:widowControl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A1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2F4F6" w14:textId="77777777" w:rsidR="0006138E" w:rsidRPr="00C21856" w:rsidRDefault="0006138E" w:rsidP="0006138E">
      <w:pPr>
        <w:pStyle w:val="BodyText"/>
        <w:spacing w:line="251" w:lineRule="auto"/>
        <w:ind w:left="119" w:right="144" w:firstLine="14"/>
        <w:rPr>
          <w:rFonts w:cs="Times New Roman"/>
          <w:color w:val="000000" w:themeColor="text1"/>
          <w:sz w:val="24"/>
          <w:szCs w:val="24"/>
        </w:rPr>
      </w:pPr>
    </w:p>
    <w:p w14:paraId="594C3165" w14:textId="77777777" w:rsidR="008D488A" w:rsidRDefault="008D488A"/>
    <w:sectPr w:rsidR="008D488A" w:rsidSect="00CE313A">
      <w:pgSz w:w="12240" w:h="15840"/>
      <w:pgMar w:top="1440" w:right="1440" w:bottom="1440" w:left="144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6947"/>
    <w:multiLevelType w:val="hybridMultilevel"/>
    <w:tmpl w:val="4AB6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D6D"/>
    <w:multiLevelType w:val="hybridMultilevel"/>
    <w:tmpl w:val="E6A4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463D"/>
    <w:multiLevelType w:val="hybridMultilevel"/>
    <w:tmpl w:val="CF0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01F6"/>
    <w:multiLevelType w:val="hybridMultilevel"/>
    <w:tmpl w:val="B6B2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8E"/>
    <w:rsid w:val="000610E4"/>
    <w:rsid w:val="0006138E"/>
    <w:rsid w:val="00080AC4"/>
    <w:rsid w:val="00101AAE"/>
    <w:rsid w:val="00124E92"/>
    <w:rsid w:val="002330BB"/>
    <w:rsid w:val="002876E2"/>
    <w:rsid w:val="002F6EFC"/>
    <w:rsid w:val="00431F0D"/>
    <w:rsid w:val="005B7A37"/>
    <w:rsid w:val="008376C3"/>
    <w:rsid w:val="008D488A"/>
    <w:rsid w:val="00AB6184"/>
    <w:rsid w:val="00B21E0A"/>
    <w:rsid w:val="00E13E64"/>
    <w:rsid w:val="00E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7B80"/>
  <w15:chartTrackingRefBased/>
  <w15:docId w15:val="{F760856A-6DC8-4C93-826D-0AD72F5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138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138E"/>
    <w:pPr>
      <w:ind w:left="508"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6138E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franek</cp:lastModifiedBy>
  <cp:revision>2</cp:revision>
  <cp:lastPrinted>2021-03-16T03:45:00Z</cp:lastPrinted>
  <dcterms:created xsi:type="dcterms:W3CDTF">2021-03-17T20:11:00Z</dcterms:created>
  <dcterms:modified xsi:type="dcterms:W3CDTF">2021-03-17T20:11:00Z</dcterms:modified>
</cp:coreProperties>
</file>